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26D59" w14:textId="1E68008E" w:rsidR="003047D5" w:rsidRPr="003047D5" w:rsidRDefault="00B93313" w:rsidP="003047D5">
      <w:pPr>
        <w:pStyle w:val="Kopfzeile"/>
        <w:tabs>
          <w:tab w:val="right" w:pos="9639"/>
        </w:tabs>
        <w:rPr>
          <w:i/>
          <w:sz w:val="24"/>
        </w:rPr>
      </w:pPr>
      <w:r w:rsidRPr="00B93313">
        <w:rPr>
          <w:sz w:val="24"/>
        </w:rPr>
        <w:t>3GPPSA4-(AH) Audio SWG post 132</w:t>
      </w:r>
      <w:r w:rsidR="003047D5" w:rsidRPr="003047D5">
        <w:rPr>
          <w:i/>
          <w:sz w:val="24"/>
        </w:rPr>
        <w:tab/>
      </w:r>
      <w:r w:rsidR="00DF6443" w:rsidRPr="00ED4E0F">
        <w:rPr>
          <w:sz w:val="24"/>
        </w:rPr>
        <w:t>S4aA250031</w:t>
      </w:r>
    </w:p>
    <w:p w14:paraId="53299D7D" w14:textId="562A6F1B" w:rsidR="003047D5" w:rsidRPr="003047D5" w:rsidRDefault="003047D5" w:rsidP="003047D5">
      <w:pPr>
        <w:pStyle w:val="Kopfzeile"/>
        <w:rPr>
          <w:sz w:val="24"/>
        </w:rPr>
      </w:pPr>
      <w:r w:rsidRPr="003047D5">
        <w:rPr>
          <w:sz w:val="24"/>
        </w:rPr>
        <w:t xml:space="preserve">Online, </w:t>
      </w:r>
      <w:r w:rsidR="009A153A">
        <w:rPr>
          <w:sz w:val="24"/>
        </w:rPr>
        <w:t>04</w:t>
      </w:r>
      <w:r w:rsidRPr="003047D5">
        <w:rPr>
          <w:sz w:val="24"/>
        </w:rPr>
        <w:t xml:space="preserve"> </w:t>
      </w:r>
      <w:r w:rsidR="009A153A">
        <w:rPr>
          <w:sz w:val="24"/>
        </w:rPr>
        <w:t>June</w:t>
      </w:r>
      <w:r w:rsidR="009A153A" w:rsidRPr="003047D5">
        <w:rPr>
          <w:sz w:val="24"/>
        </w:rPr>
        <w:t xml:space="preserve"> </w:t>
      </w:r>
      <w:r w:rsidRPr="003047D5">
        <w:rPr>
          <w:sz w:val="24"/>
        </w:rPr>
        <w:t>2025</w:t>
      </w:r>
    </w:p>
    <w:p w14:paraId="51466FE6" w14:textId="77777777" w:rsidR="00A46E59" w:rsidRDefault="00A46E59" w:rsidP="00A46E59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50690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139CE">
        <w:rPr>
          <w:rFonts w:ascii="Arial" w:hAnsi="Arial" w:cs="Arial"/>
          <w:b/>
          <w:bCs/>
          <w:lang w:val="en-US"/>
        </w:rPr>
        <w:t>Fraunhofer IIS</w:t>
      </w:r>
    </w:p>
    <w:p w14:paraId="18BE02D5" w14:textId="437FF28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A53BD">
        <w:rPr>
          <w:rFonts w:ascii="Arial" w:hAnsi="Arial" w:cs="Arial"/>
          <w:b/>
          <w:bCs/>
          <w:lang w:val="en-US"/>
        </w:rPr>
        <w:t xml:space="preserve">On the TBS for </w:t>
      </w:r>
      <w:r w:rsidR="009E405A">
        <w:rPr>
          <w:rFonts w:ascii="Arial" w:hAnsi="Arial" w:cs="Arial"/>
          <w:b/>
          <w:bCs/>
          <w:lang w:val="en-US"/>
        </w:rPr>
        <w:t>N</w:t>
      </w:r>
      <w:r w:rsidR="006C08BC">
        <w:rPr>
          <w:rFonts w:ascii="Arial" w:hAnsi="Arial" w:cs="Arial"/>
          <w:b/>
          <w:bCs/>
          <w:lang w:val="en-US"/>
        </w:rPr>
        <w:t>B</w:t>
      </w:r>
      <w:r w:rsidR="009E405A">
        <w:rPr>
          <w:rFonts w:ascii="Arial" w:hAnsi="Arial" w:cs="Arial"/>
          <w:b/>
          <w:bCs/>
          <w:lang w:val="en-US"/>
        </w:rPr>
        <w:t xml:space="preserve">-IoT </w:t>
      </w:r>
      <w:r w:rsidR="006C08BC">
        <w:rPr>
          <w:rFonts w:ascii="Arial" w:hAnsi="Arial" w:cs="Arial"/>
          <w:b/>
          <w:bCs/>
          <w:lang w:val="en-US"/>
        </w:rPr>
        <w:t xml:space="preserve">NTN </w:t>
      </w:r>
      <w:r w:rsidR="009E405A">
        <w:rPr>
          <w:rFonts w:ascii="Arial" w:hAnsi="Arial" w:cs="Arial"/>
          <w:b/>
          <w:bCs/>
          <w:lang w:val="en-US"/>
        </w:rPr>
        <w:t>GEO simulation</w:t>
      </w:r>
      <w:r w:rsidR="009A5681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542593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139CE">
        <w:rPr>
          <w:rFonts w:ascii="Arial" w:hAnsi="Arial" w:cs="Arial"/>
          <w:b/>
          <w:bCs/>
          <w:lang w:val="en-US"/>
        </w:rPr>
        <w:t>26.940</w:t>
      </w:r>
    </w:p>
    <w:p w14:paraId="4ED68054" w14:textId="1E870C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E02FC">
        <w:rPr>
          <w:rFonts w:ascii="Arial" w:hAnsi="Arial" w:cs="Arial"/>
          <w:b/>
          <w:bCs/>
          <w:lang w:val="en-US"/>
        </w:rPr>
        <w:t>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416CFD">
        <w:rPr>
          <w:rFonts w:ascii="Arial" w:hAnsi="Arial" w:cs="Arial"/>
          <w:b/>
          <w:bCs/>
          <w:lang w:val="en-US"/>
        </w:rPr>
        <w:t>9</w:t>
      </w:r>
    </w:p>
    <w:p w14:paraId="16060915" w14:textId="408E76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139C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AF40B1">
      <w:pPr>
        <w:pStyle w:val="berschrift1"/>
        <w:rPr>
          <w:lang w:val="en-US"/>
        </w:rPr>
      </w:pPr>
      <w:r w:rsidRPr="006B5418">
        <w:rPr>
          <w:lang w:val="en-US"/>
        </w:rPr>
        <w:t>1. Introduction</w:t>
      </w:r>
    </w:p>
    <w:p w14:paraId="16C6FEAA" w14:textId="65198F1A" w:rsidR="00CA4878" w:rsidRDefault="00146D95" w:rsidP="00CD2478">
      <w:pPr>
        <w:rPr>
          <w:lang w:val="en-US"/>
        </w:rPr>
      </w:pPr>
      <w:r>
        <w:rPr>
          <w:lang w:val="en-US"/>
        </w:rPr>
        <w:t xml:space="preserve">At </w:t>
      </w:r>
      <w:r w:rsidR="004642C8">
        <w:rPr>
          <w:lang w:val="en-US"/>
        </w:rPr>
        <w:t>t</w:t>
      </w:r>
      <w:r>
        <w:rPr>
          <w:lang w:val="en-US"/>
        </w:rPr>
        <w:t>he SA4</w:t>
      </w:r>
      <w:r w:rsidR="004642C8">
        <w:rPr>
          <w:lang w:val="en-US"/>
        </w:rPr>
        <w:t xml:space="preserve"> meeting #13</w:t>
      </w:r>
      <w:r w:rsidR="001618B7">
        <w:rPr>
          <w:lang w:val="en-US"/>
        </w:rPr>
        <w:t>2</w:t>
      </w:r>
      <w:r w:rsidR="004642C8">
        <w:rPr>
          <w:lang w:val="en-US"/>
        </w:rPr>
        <w:t xml:space="preserve">, </w:t>
      </w:r>
      <w:r w:rsidR="001618B7">
        <w:rPr>
          <w:lang w:val="en-US"/>
        </w:rPr>
        <w:t xml:space="preserve">a first version of the channel simulation parameter </w:t>
      </w:r>
      <w:r w:rsidR="00E86A11">
        <w:rPr>
          <w:lang w:val="en-US"/>
        </w:rPr>
        <w:t>for N</w:t>
      </w:r>
      <w:r w:rsidR="006C08BC">
        <w:rPr>
          <w:lang w:val="en-US"/>
        </w:rPr>
        <w:t>B</w:t>
      </w:r>
      <w:r w:rsidR="00E86A11">
        <w:rPr>
          <w:lang w:val="en-US"/>
        </w:rPr>
        <w:t>-IoT</w:t>
      </w:r>
      <w:r w:rsidR="006C08BC">
        <w:rPr>
          <w:lang w:val="en-US"/>
        </w:rPr>
        <w:t xml:space="preserve"> NTN</w:t>
      </w:r>
      <w:r w:rsidR="00E86A11">
        <w:rPr>
          <w:lang w:val="en-US"/>
        </w:rPr>
        <w:t xml:space="preserve"> </w:t>
      </w:r>
      <w:r w:rsidR="00C53F33">
        <w:rPr>
          <w:lang w:val="en-US"/>
        </w:rPr>
        <w:t xml:space="preserve">GEO </w:t>
      </w:r>
      <w:r w:rsidR="001618B7">
        <w:rPr>
          <w:lang w:val="en-US"/>
        </w:rPr>
        <w:t xml:space="preserve">have been partially agreed in </w:t>
      </w:r>
      <w:hyperlink r:id="rId10" w:history="1">
        <w:r w:rsidR="001618B7">
          <w:rPr>
            <w:rStyle w:val="Hyperlink"/>
          </w:rPr>
          <w:t>S4-251154</w:t>
        </w:r>
      </w:hyperlink>
      <w:r w:rsidR="001618B7">
        <w:rPr>
          <w:lang w:val="en-US"/>
        </w:rPr>
        <w:t>. The document explicitly contains the “</w:t>
      </w:r>
      <w:r w:rsidR="001618B7" w:rsidRPr="001618B7">
        <w:rPr>
          <w:lang w:val="en-US"/>
        </w:rPr>
        <w:t>Editor’s NOTE: Company can report candidate values of TBS.</w:t>
      </w:r>
      <w:r w:rsidR="001618B7">
        <w:rPr>
          <w:lang w:val="en-US"/>
        </w:rPr>
        <w:t xml:space="preserve">” The current TBS set is listed in the following </w:t>
      </w:r>
    </w:p>
    <w:p w14:paraId="7F98B35A" w14:textId="77777777" w:rsidR="001618B7" w:rsidRDefault="001618B7" w:rsidP="001618B7">
      <w:r>
        <w:t>[</w:t>
      </w:r>
    </w:p>
    <w:p w14:paraId="20257A4F" w14:textId="77777777" w:rsidR="001618B7" w:rsidRDefault="001618B7" w:rsidP="001618B7">
      <w:pPr>
        <w:pStyle w:val="TH"/>
      </w:pPr>
      <w:r>
        <w:t xml:space="preserve">Table </w:t>
      </w:r>
      <w:fldSimple w:instr=" SEQ Table \* ARABIC ">
        <w:r>
          <w:t>1</w:t>
        </w:r>
      </w:fldSimple>
      <w:r>
        <w:t xml:space="preserve"> TBS and PHY bitrate for 80ms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1102"/>
        <w:gridCol w:w="1103"/>
        <w:gridCol w:w="1102"/>
        <w:gridCol w:w="1103"/>
      </w:tblGrid>
      <w:tr w:rsidR="001618B7" w14:paraId="572BF8D7" w14:textId="77777777" w:rsidTr="000A4A5F">
        <w:trPr>
          <w:jc w:val="center"/>
        </w:trPr>
        <w:tc>
          <w:tcPr>
            <w:tcW w:w="1975" w:type="dxa"/>
            <w:shd w:val="clear" w:color="auto" w:fill="auto"/>
          </w:tcPr>
          <w:p w14:paraId="58D1F0DB" w14:textId="77777777" w:rsidR="001618B7" w:rsidRDefault="001618B7" w:rsidP="000A4A5F">
            <w:pPr>
              <w:widowControl w:val="0"/>
              <w:jc w:val="center"/>
            </w:pPr>
            <w:r>
              <w:t>TBS (bits)</w:t>
            </w:r>
          </w:p>
        </w:tc>
        <w:tc>
          <w:tcPr>
            <w:tcW w:w="1102" w:type="dxa"/>
          </w:tcPr>
          <w:p w14:paraId="0911D854" w14:textId="77777777" w:rsidR="001618B7" w:rsidRDefault="001618B7" w:rsidP="000A4A5F">
            <w:pPr>
              <w:widowControl w:val="0"/>
              <w:jc w:val="center"/>
            </w:pPr>
            <w:r>
              <w:t>144</w:t>
            </w:r>
          </w:p>
        </w:tc>
        <w:tc>
          <w:tcPr>
            <w:tcW w:w="1103" w:type="dxa"/>
            <w:shd w:val="clear" w:color="auto" w:fill="auto"/>
          </w:tcPr>
          <w:p w14:paraId="0CA4CF08" w14:textId="77777777" w:rsidR="001618B7" w:rsidRDefault="001618B7" w:rsidP="000A4A5F">
            <w:pPr>
              <w:widowControl w:val="0"/>
              <w:jc w:val="center"/>
            </w:pPr>
            <w:r>
              <w:t>256</w:t>
            </w:r>
          </w:p>
        </w:tc>
        <w:tc>
          <w:tcPr>
            <w:tcW w:w="1102" w:type="dxa"/>
          </w:tcPr>
          <w:p w14:paraId="29A72872" w14:textId="77777777" w:rsidR="001618B7" w:rsidRDefault="001618B7" w:rsidP="000A4A5F">
            <w:pPr>
              <w:widowControl w:val="0"/>
              <w:jc w:val="center"/>
            </w:pPr>
            <w:r>
              <w:t>328</w:t>
            </w:r>
          </w:p>
        </w:tc>
        <w:tc>
          <w:tcPr>
            <w:tcW w:w="1103" w:type="dxa"/>
            <w:shd w:val="clear" w:color="auto" w:fill="auto"/>
          </w:tcPr>
          <w:p w14:paraId="0CC75C48" w14:textId="77777777" w:rsidR="001618B7" w:rsidRDefault="001618B7" w:rsidP="000A4A5F">
            <w:pPr>
              <w:widowControl w:val="0"/>
              <w:jc w:val="center"/>
            </w:pPr>
            <w:r>
              <w:t>424</w:t>
            </w:r>
          </w:p>
        </w:tc>
      </w:tr>
      <w:tr w:rsidR="001618B7" w14:paraId="6F8ED87E" w14:textId="77777777" w:rsidTr="000A4A5F">
        <w:trPr>
          <w:jc w:val="center"/>
        </w:trPr>
        <w:tc>
          <w:tcPr>
            <w:tcW w:w="1975" w:type="dxa"/>
            <w:shd w:val="clear" w:color="auto" w:fill="auto"/>
          </w:tcPr>
          <w:p w14:paraId="4CF64345" w14:textId="77777777" w:rsidR="001618B7" w:rsidRDefault="001618B7" w:rsidP="000A4A5F">
            <w:pPr>
              <w:widowControl w:val="0"/>
              <w:jc w:val="center"/>
            </w:pPr>
            <w:r>
              <w:t>PHY bitrate (kbps)</w:t>
            </w:r>
          </w:p>
        </w:tc>
        <w:tc>
          <w:tcPr>
            <w:tcW w:w="1102" w:type="dxa"/>
          </w:tcPr>
          <w:p w14:paraId="1E7F8EE0" w14:textId="77777777" w:rsidR="001618B7" w:rsidRDefault="001618B7" w:rsidP="000A4A5F">
            <w:pPr>
              <w:widowControl w:val="0"/>
              <w:jc w:val="center"/>
            </w:pPr>
            <w:r>
              <w:t>1.8</w:t>
            </w:r>
          </w:p>
        </w:tc>
        <w:tc>
          <w:tcPr>
            <w:tcW w:w="1103" w:type="dxa"/>
            <w:shd w:val="clear" w:color="auto" w:fill="auto"/>
          </w:tcPr>
          <w:p w14:paraId="1E98F4EE" w14:textId="77777777" w:rsidR="001618B7" w:rsidRDefault="001618B7" w:rsidP="000A4A5F">
            <w:pPr>
              <w:widowControl w:val="0"/>
              <w:jc w:val="center"/>
            </w:pPr>
            <w:r>
              <w:t>3.2</w:t>
            </w:r>
          </w:p>
        </w:tc>
        <w:tc>
          <w:tcPr>
            <w:tcW w:w="1102" w:type="dxa"/>
          </w:tcPr>
          <w:p w14:paraId="6CF901DC" w14:textId="77777777" w:rsidR="001618B7" w:rsidRDefault="001618B7" w:rsidP="000A4A5F">
            <w:pPr>
              <w:widowControl w:val="0"/>
              <w:jc w:val="center"/>
            </w:pPr>
            <w:r>
              <w:t>4.1</w:t>
            </w:r>
          </w:p>
        </w:tc>
        <w:tc>
          <w:tcPr>
            <w:tcW w:w="1103" w:type="dxa"/>
            <w:shd w:val="clear" w:color="auto" w:fill="auto"/>
          </w:tcPr>
          <w:p w14:paraId="27C945FE" w14:textId="77777777" w:rsidR="001618B7" w:rsidRDefault="001618B7" w:rsidP="000A4A5F">
            <w:pPr>
              <w:widowControl w:val="0"/>
              <w:jc w:val="center"/>
            </w:pPr>
            <w:r>
              <w:t>5.3</w:t>
            </w:r>
          </w:p>
        </w:tc>
      </w:tr>
      <w:tr w:rsidR="001618B7" w14:paraId="2F6F56B8" w14:textId="77777777" w:rsidTr="000A4A5F">
        <w:trPr>
          <w:jc w:val="center"/>
        </w:trPr>
        <w:tc>
          <w:tcPr>
            <w:tcW w:w="1975" w:type="dxa"/>
            <w:shd w:val="clear" w:color="auto" w:fill="auto"/>
          </w:tcPr>
          <w:p w14:paraId="561454F4" w14:textId="77777777" w:rsidR="001618B7" w:rsidRDefault="001618B7" w:rsidP="000A4A5F">
            <w:pPr>
              <w:widowControl w:val="0"/>
              <w:jc w:val="center"/>
            </w:pPr>
            <w:r>
              <w:t>Codec bitrate (kbps)</w:t>
            </w:r>
          </w:p>
        </w:tc>
        <w:tc>
          <w:tcPr>
            <w:tcW w:w="1102" w:type="dxa"/>
          </w:tcPr>
          <w:p w14:paraId="650C0628" w14:textId="77777777" w:rsidR="001618B7" w:rsidRDefault="001618B7" w:rsidP="000A4A5F">
            <w:pPr>
              <w:widowControl w:val="0"/>
              <w:jc w:val="center"/>
            </w:pPr>
            <w:r>
              <w:t>1.0</w:t>
            </w:r>
          </w:p>
        </w:tc>
        <w:tc>
          <w:tcPr>
            <w:tcW w:w="1103" w:type="dxa"/>
            <w:shd w:val="clear" w:color="auto" w:fill="auto"/>
          </w:tcPr>
          <w:p w14:paraId="19550D7E" w14:textId="77777777" w:rsidR="001618B7" w:rsidRDefault="001618B7" w:rsidP="000A4A5F">
            <w:pPr>
              <w:widowControl w:val="0"/>
              <w:jc w:val="center"/>
            </w:pPr>
            <w:r>
              <w:t>2.4</w:t>
            </w:r>
          </w:p>
        </w:tc>
        <w:tc>
          <w:tcPr>
            <w:tcW w:w="1102" w:type="dxa"/>
          </w:tcPr>
          <w:p w14:paraId="6EF34FE5" w14:textId="77777777" w:rsidR="001618B7" w:rsidRDefault="001618B7" w:rsidP="000A4A5F">
            <w:pPr>
              <w:widowControl w:val="0"/>
              <w:jc w:val="center"/>
            </w:pPr>
            <w:r>
              <w:t>3.3</w:t>
            </w:r>
          </w:p>
        </w:tc>
        <w:tc>
          <w:tcPr>
            <w:tcW w:w="1103" w:type="dxa"/>
            <w:shd w:val="clear" w:color="auto" w:fill="auto"/>
          </w:tcPr>
          <w:p w14:paraId="074CFC15" w14:textId="77777777" w:rsidR="001618B7" w:rsidRDefault="001618B7" w:rsidP="000A4A5F">
            <w:pPr>
              <w:widowControl w:val="0"/>
              <w:jc w:val="center"/>
            </w:pPr>
            <w:r>
              <w:t>4.5</w:t>
            </w:r>
          </w:p>
        </w:tc>
      </w:tr>
    </w:tbl>
    <w:p w14:paraId="13457312" w14:textId="77777777" w:rsidR="001618B7" w:rsidRDefault="001618B7" w:rsidP="001618B7"/>
    <w:p w14:paraId="6A5C2632" w14:textId="77777777" w:rsidR="001618B7" w:rsidRDefault="001618B7" w:rsidP="001618B7">
      <w:pPr>
        <w:pStyle w:val="TH"/>
      </w:pPr>
      <w:r>
        <w:t>Table 2 TBS and PHY bitrate for 160ms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1081"/>
        <w:gridCol w:w="1081"/>
        <w:gridCol w:w="1081"/>
        <w:gridCol w:w="1082"/>
      </w:tblGrid>
      <w:tr w:rsidR="001618B7" w14:paraId="461A5F95" w14:textId="77777777" w:rsidTr="000A4A5F">
        <w:trPr>
          <w:jc w:val="center"/>
        </w:trPr>
        <w:tc>
          <w:tcPr>
            <w:tcW w:w="1975" w:type="dxa"/>
            <w:shd w:val="clear" w:color="auto" w:fill="auto"/>
          </w:tcPr>
          <w:p w14:paraId="6C322FE4" w14:textId="77777777" w:rsidR="001618B7" w:rsidRDefault="001618B7" w:rsidP="000A4A5F">
            <w:pPr>
              <w:widowControl w:val="0"/>
              <w:jc w:val="center"/>
            </w:pPr>
            <w:r>
              <w:t>TBS (bits)</w:t>
            </w:r>
          </w:p>
        </w:tc>
        <w:tc>
          <w:tcPr>
            <w:tcW w:w="1081" w:type="dxa"/>
          </w:tcPr>
          <w:p w14:paraId="5C6434F6" w14:textId="77777777" w:rsidR="001618B7" w:rsidRDefault="001618B7" w:rsidP="000A4A5F">
            <w:pPr>
              <w:widowControl w:val="0"/>
            </w:pPr>
            <w:r>
              <w:t>[208]</w:t>
            </w:r>
          </w:p>
        </w:tc>
        <w:tc>
          <w:tcPr>
            <w:tcW w:w="1081" w:type="dxa"/>
          </w:tcPr>
          <w:p w14:paraId="0B50BA3B" w14:textId="77777777" w:rsidR="001618B7" w:rsidRDefault="001618B7" w:rsidP="000A4A5F">
            <w:pPr>
              <w:widowControl w:val="0"/>
            </w:pPr>
            <w:r>
              <w:t>424</w:t>
            </w:r>
          </w:p>
        </w:tc>
        <w:tc>
          <w:tcPr>
            <w:tcW w:w="1081" w:type="dxa"/>
            <w:shd w:val="clear" w:color="auto" w:fill="auto"/>
          </w:tcPr>
          <w:p w14:paraId="33051C63" w14:textId="77777777" w:rsidR="001618B7" w:rsidRDefault="001618B7" w:rsidP="000A4A5F">
            <w:pPr>
              <w:widowControl w:val="0"/>
            </w:pPr>
            <w:r>
              <w:t>600</w:t>
            </w:r>
          </w:p>
        </w:tc>
        <w:tc>
          <w:tcPr>
            <w:tcW w:w="1082" w:type="dxa"/>
          </w:tcPr>
          <w:p w14:paraId="661EC938" w14:textId="77777777" w:rsidR="001618B7" w:rsidRDefault="001618B7" w:rsidP="000A4A5F">
            <w:pPr>
              <w:widowControl w:val="0"/>
            </w:pPr>
            <w:r>
              <w:t>808</w:t>
            </w:r>
          </w:p>
        </w:tc>
      </w:tr>
      <w:tr w:rsidR="001618B7" w14:paraId="6E1D425F" w14:textId="77777777" w:rsidTr="000A4A5F">
        <w:trPr>
          <w:jc w:val="center"/>
        </w:trPr>
        <w:tc>
          <w:tcPr>
            <w:tcW w:w="1975" w:type="dxa"/>
            <w:shd w:val="clear" w:color="auto" w:fill="auto"/>
          </w:tcPr>
          <w:p w14:paraId="7CD1A2BA" w14:textId="77777777" w:rsidR="001618B7" w:rsidRDefault="001618B7" w:rsidP="000A4A5F">
            <w:pPr>
              <w:widowControl w:val="0"/>
              <w:jc w:val="center"/>
            </w:pPr>
            <w:r>
              <w:t>PHY bitrate (kbps)</w:t>
            </w:r>
          </w:p>
        </w:tc>
        <w:tc>
          <w:tcPr>
            <w:tcW w:w="1081" w:type="dxa"/>
          </w:tcPr>
          <w:p w14:paraId="115CC457" w14:textId="77777777" w:rsidR="001618B7" w:rsidRDefault="001618B7" w:rsidP="000A4A5F">
            <w:pPr>
              <w:widowControl w:val="0"/>
            </w:pPr>
            <w:r>
              <w:t>[1.30]</w:t>
            </w:r>
          </w:p>
        </w:tc>
        <w:tc>
          <w:tcPr>
            <w:tcW w:w="1081" w:type="dxa"/>
          </w:tcPr>
          <w:p w14:paraId="2EE5005E" w14:textId="77777777" w:rsidR="001618B7" w:rsidRDefault="001618B7" w:rsidP="000A4A5F">
            <w:pPr>
              <w:widowControl w:val="0"/>
            </w:pPr>
            <w:r>
              <w:t>2.65</w:t>
            </w:r>
          </w:p>
        </w:tc>
        <w:tc>
          <w:tcPr>
            <w:tcW w:w="1081" w:type="dxa"/>
            <w:shd w:val="clear" w:color="auto" w:fill="auto"/>
          </w:tcPr>
          <w:p w14:paraId="224BE9EC" w14:textId="77777777" w:rsidR="001618B7" w:rsidRDefault="001618B7" w:rsidP="000A4A5F">
            <w:pPr>
              <w:widowControl w:val="0"/>
            </w:pPr>
            <w:r>
              <w:t>3.85</w:t>
            </w:r>
          </w:p>
        </w:tc>
        <w:tc>
          <w:tcPr>
            <w:tcW w:w="1082" w:type="dxa"/>
          </w:tcPr>
          <w:p w14:paraId="5559B90E" w14:textId="77777777" w:rsidR="001618B7" w:rsidRDefault="001618B7" w:rsidP="000A4A5F">
            <w:pPr>
              <w:widowControl w:val="0"/>
            </w:pPr>
            <w:r>
              <w:t>5.05</w:t>
            </w:r>
          </w:p>
        </w:tc>
      </w:tr>
      <w:tr w:rsidR="001618B7" w14:paraId="78C79C8F" w14:textId="77777777" w:rsidTr="000A4A5F">
        <w:trPr>
          <w:jc w:val="center"/>
        </w:trPr>
        <w:tc>
          <w:tcPr>
            <w:tcW w:w="1975" w:type="dxa"/>
            <w:shd w:val="clear" w:color="auto" w:fill="auto"/>
          </w:tcPr>
          <w:p w14:paraId="7388331D" w14:textId="77777777" w:rsidR="001618B7" w:rsidRDefault="001618B7" w:rsidP="000A4A5F">
            <w:pPr>
              <w:widowControl w:val="0"/>
              <w:jc w:val="center"/>
            </w:pPr>
            <w:r>
              <w:t>Codec bitrate (kbps)</w:t>
            </w:r>
          </w:p>
        </w:tc>
        <w:tc>
          <w:tcPr>
            <w:tcW w:w="1081" w:type="dxa"/>
          </w:tcPr>
          <w:p w14:paraId="4B1DE26F" w14:textId="77777777" w:rsidR="001618B7" w:rsidRDefault="001618B7" w:rsidP="000A4A5F">
            <w:pPr>
              <w:widowControl w:val="0"/>
            </w:pPr>
            <w:r>
              <w:t>[0.9]</w:t>
            </w:r>
          </w:p>
        </w:tc>
        <w:tc>
          <w:tcPr>
            <w:tcW w:w="1081" w:type="dxa"/>
          </w:tcPr>
          <w:p w14:paraId="5484A2C0" w14:textId="77777777" w:rsidR="001618B7" w:rsidRDefault="001618B7" w:rsidP="000A4A5F">
            <w:pPr>
              <w:widowControl w:val="0"/>
            </w:pPr>
            <w:r>
              <w:t>2.25</w:t>
            </w:r>
          </w:p>
        </w:tc>
        <w:tc>
          <w:tcPr>
            <w:tcW w:w="1081" w:type="dxa"/>
            <w:shd w:val="clear" w:color="auto" w:fill="auto"/>
          </w:tcPr>
          <w:p w14:paraId="7F648533" w14:textId="77777777" w:rsidR="001618B7" w:rsidRDefault="001618B7" w:rsidP="000A4A5F">
            <w:pPr>
              <w:widowControl w:val="0"/>
            </w:pPr>
            <w:r>
              <w:t>3.45</w:t>
            </w:r>
          </w:p>
        </w:tc>
        <w:tc>
          <w:tcPr>
            <w:tcW w:w="1082" w:type="dxa"/>
          </w:tcPr>
          <w:p w14:paraId="4E56F37B" w14:textId="77777777" w:rsidR="001618B7" w:rsidRDefault="001618B7" w:rsidP="000A4A5F">
            <w:pPr>
              <w:widowControl w:val="0"/>
            </w:pPr>
            <w:r>
              <w:t>4.65</w:t>
            </w:r>
          </w:p>
        </w:tc>
      </w:tr>
    </w:tbl>
    <w:p w14:paraId="1CCE02DA" w14:textId="77777777" w:rsidR="001618B7" w:rsidRDefault="001618B7" w:rsidP="001618B7">
      <w:pPr>
        <w:rPr>
          <w:b/>
          <w:bCs/>
        </w:rPr>
      </w:pPr>
    </w:p>
    <w:p w14:paraId="26502410" w14:textId="77777777" w:rsidR="001618B7" w:rsidRDefault="001618B7" w:rsidP="001618B7">
      <w:pPr>
        <w:pStyle w:val="TH"/>
      </w:pPr>
      <w:r>
        <w:t>Table 3 TBS and PHY bitrate for 320ms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1080"/>
        <w:gridCol w:w="1080"/>
        <w:gridCol w:w="1080"/>
        <w:gridCol w:w="1080"/>
      </w:tblGrid>
      <w:tr w:rsidR="001618B7" w14:paraId="76AB98B8" w14:textId="77777777" w:rsidTr="000A4A5F">
        <w:trPr>
          <w:jc w:val="center"/>
        </w:trPr>
        <w:tc>
          <w:tcPr>
            <w:tcW w:w="1975" w:type="dxa"/>
            <w:shd w:val="clear" w:color="auto" w:fill="auto"/>
          </w:tcPr>
          <w:p w14:paraId="6B843C7F" w14:textId="77777777" w:rsidR="001618B7" w:rsidRDefault="001618B7" w:rsidP="000A4A5F">
            <w:pPr>
              <w:widowControl w:val="0"/>
              <w:jc w:val="center"/>
            </w:pPr>
            <w:r>
              <w:t>TBS (bits)</w:t>
            </w:r>
          </w:p>
        </w:tc>
        <w:tc>
          <w:tcPr>
            <w:tcW w:w="1080" w:type="dxa"/>
          </w:tcPr>
          <w:p w14:paraId="4B11C74D" w14:textId="77777777" w:rsidR="001618B7" w:rsidRDefault="001618B7" w:rsidP="000A4A5F">
            <w:pPr>
              <w:widowControl w:val="0"/>
            </w:pPr>
            <w:r>
              <w:t>[328]</w:t>
            </w:r>
          </w:p>
        </w:tc>
        <w:tc>
          <w:tcPr>
            <w:tcW w:w="1080" w:type="dxa"/>
          </w:tcPr>
          <w:p w14:paraId="0417B5DC" w14:textId="77777777" w:rsidR="001618B7" w:rsidRDefault="001618B7" w:rsidP="000A4A5F">
            <w:pPr>
              <w:widowControl w:val="0"/>
            </w:pPr>
            <w:r>
              <w:t>776</w:t>
            </w:r>
          </w:p>
        </w:tc>
        <w:tc>
          <w:tcPr>
            <w:tcW w:w="1080" w:type="dxa"/>
          </w:tcPr>
          <w:p w14:paraId="1CA86715" w14:textId="77777777" w:rsidR="001618B7" w:rsidRDefault="001618B7" w:rsidP="000A4A5F">
            <w:pPr>
              <w:widowControl w:val="0"/>
            </w:pPr>
            <w:r>
              <w:t>1000</w:t>
            </w:r>
          </w:p>
        </w:tc>
        <w:tc>
          <w:tcPr>
            <w:tcW w:w="1080" w:type="dxa"/>
          </w:tcPr>
          <w:p w14:paraId="03873FEA" w14:textId="77777777" w:rsidR="001618B7" w:rsidRDefault="001618B7" w:rsidP="000A4A5F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1544</w:t>
            </w:r>
          </w:p>
        </w:tc>
      </w:tr>
      <w:tr w:rsidR="001618B7" w14:paraId="5DC01C4B" w14:textId="77777777" w:rsidTr="000A4A5F">
        <w:trPr>
          <w:jc w:val="center"/>
        </w:trPr>
        <w:tc>
          <w:tcPr>
            <w:tcW w:w="1975" w:type="dxa"/>
            <w:shd w:val="clear" w:color="auto" w:fill="auto"/>
          </w:tcPr>
          <w:p w14:paraId="300ECB32" w14:textId="77777777" w:rsidR="001618B7" w:rsidRDefault="001618B7" w:rsidP="000A4A5F">
            <w:pPr>
              <w:widowControl w:val="0"/>
              <w:jc w:val="center"/>
            </w:pPr>
            <w:r>
              <w:t>PHY bitrate (kbps)</w:t>
            </w:r>
          </w:p>
        </w:tc>
        <w:tc>
          <w:tcPr>
            <w:tcW w:w="1080" w:type="dxa"/>
          </w:tcPr>
          <w:p w14:paraId="42961CD9" w14:textId="77777777" w:rsidR="001618B7" w:rsidRDefault="001618B7" w:rsidP="000A4A5F">
            <w:pPr>
              <w:widowControl w:val="0"/>
            </w:pPr>
            <w:r>
              <w:t>[1.025]</w:t>
            </w:r>
          </w:p>
        </w:tc>
        <w:tc>
          <w:tcPr>
            <w:tcW w:w="1080" w:type="dxa"/>
          </w:tcPr>
          <w:p w14:paraId="13DD88F3" w14:textId="77777777" w:rsidR="001618B7" w:rsidRDefault="001618B7" w:rsidP="000A4A5F">
            <w:pPr>
              <w:widowControl w:val="0"/>
            </w:pPr>
            <w:r>
              <w:t>2.425</w:t>
            </w:r>
          </w:p>
        </w:tc>
        <w:tc>
          <w:tcPr>
            <w:tcW w:w="1080" w:type="dxa"/>
          </w:tcPr>
          <w:p w14:paraId="34DB9D22" w14:textId="77777777" w:rsidR="001618B7" w:rsidRDefault="001618B7" w:rsidP="000A4A5F">
            <w:pPr>
              <w:widowControl w:val="0"/>
            </w:pPr>
            <w:r>
              <w:t>3.125</w:t>
            </w:r>
          </w:p>
        </w:tc>
        <w:tc>
          <w:tcPr>
            <w:tcW w:w="1080" w:type="dxa"/>
          </w:tcPr>
          <w:p w14:paraId="6827E66F" w14:textId="77777777" w:rsidR="001618B7" w:rsidRDefault="001618B7" w:rsidP="000A4A5F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4.825</w:t>
            </w:r>
          </w:p>
        </w:tc>
      </w:tr>
      <w:tr w:rsidR="001618B7" w14:paraId="7545CBB9" w14:textId="77777777" w:rsidTr="000A4A5F">
        <w:trPr>
          <w:jc w:val="center"/>
        </w:trPr>
        <w:tc>
          <w:tcPr>
            <w:tcW w:w="1975" w:type="dxa"/>
            <w:shd w:val="clear" w:color="auto" w:fill="auto"/>
          </w:tcPr>
          <w:p w14:paraId="2E0A5FA2" w14:textId="77777777" w:rsidR="001618B7" w:rsidRDefault="001618B7" w:rsidP="000A4A5F">
            <w:pPr>
              <w:widowControl w:val="0"/>
              <w:jc w:val="center"/>
            </w:pPr>
            <w:r>
              <w:t>Codec bitrate (kbps)</w:t>
            </w:r>
          </w:p>
        </w:tc>
        <w:tc>
          <w:tcPr>
            <w:tcW w:w="1080" w:type="dxa"/>
          </w:tcPr>
          <w:p w14:paraId="5F03A364" w14:textId="77777777" w:rsidR="001618B7" w:rsidRDefault="001618B7" w:rsidP="000A4A5F">
            <w:pPr>
              <w:widowControl w:val="0"/>
            </w:pPr>
            <w:r>
              <w:t>[0.8025]</w:t>
            </w:r>
          </w:p>
        </w:tc>
        <w:tc>
          <w:tcPr>
            <w:tcW w:w="1080" w:type="dxa"/>
          </w:tcPr>
          <w:p w14:paraId="29A00F7E" w14:textId="77777777" w:rsidR="001618B7" w:rsidRDefault="001618B7" w:rsidP="000A4A5F">
            <w:pPr>
              <w:widowControl w:val="0"/>
            </w:pPr>
            <w:r>
              <w:t>2.225</w:t>
            </w:r>
          </w:p>
        </w:tc>
        <w:tc>
          <w:tcPr>
            <w:tcW w:w="1080" w:type="dxa"/>
          </w:tcPr>
          <w:p w14:paraId="7C7F1848" w14:textId="77777777" w:rsidR="001618B7" w:rsidRDefault="001618B7" w:rsidP="000A4A5F">
            <w:pPr>
              <w:widowControl w:val="0"/>
            </w:pPr>
            <w:r>
              <w:t>2.925</w:t>
            </w:r>
          </w:p>
        </w:tc>
        <w:tc>
          <w:tcPr>
            <w:tcW w:w="1080" w:type="dxa"/>
          </w:tcPr>
          <w:p w14:paraId="32D3753F" w14:textId="77777777" w:rsidR="001618B7" w:rsidRDefault="001618B7" w:rsidP="000A4A5F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4.625</w:t>
            </w:r>
          </w:p>
        </w:tc>
      </w:tr>
    </w:tbl>
    <w:p w14:paraId="11A5703F" w14:textId="77777777" w:rsidR="001618B7" w:rsidRDefault="001618B7" w:rsidP="001618B7">
      <w:pPr>
        <w:jc w:val="center"/>
        <w:rPr>
          <w:b/>
          <w:bCs/>
        </w:rPr>
      </w:pPr>
    </w:p>
    <w:p w14:paraId="12CFD3EA" w14:textId="77777777" w:rsidR="001618B7" w:rsidRDefault="001618B7" w:rsidP="001618B7">
      <w:pPr>
        <w:pStyle w:val="EditorsNote"/>
        <w:ind w:left="851"/>
      </w:pPr>
      <w:r>
        <w:t>]</w:t>
      </w:r>
    </w:p>
    <w:p w14:paraId="7118EE27" w14:textId="13E62E52" w:rsidR="001618B7" w:rsidRDefault="001618B7" w:rsidP="00CD2478">
      <w:pPr>
        <w:rPr>
          <w:lang w:val="en-US"/>
        </w:rPr>
      </w:pPr>
      <w:r>
        <w:rPr>
          <w:lang w:val="en-US"/>
        </w:rPr>
        <w:t xml:space="preserve">The source currently sees an artificial limit on the </w:t>
      </w:r>
      <w:r w:rsidR="00F13DE5">
        <w:rPr>
          <w:lang w:val="en-US"/>
        </w:rPr>
        <w:t xml:space="preserve">boundaries, i.e. the </w:t>
      </w:r>
      <w:r>
        <w:rPr>
          <w:lang w:val="en-US"/>
        </w:rPr>
        <w:t>high</w:t>
      </w:r>
      <w:r w:rsidR="00BA0A83">
        <w:rPr>
          <w:lang w:val="en-US"/>
        </w:rPr>
        <w:t>est</w:t>
      </w:r>
      <w:r>
        <w:rPr>
          <w:lang w:val="en-US"/>
        </w:rPr>
        <w:t xml:space="preserve"> rates as </w:t>
      </w:r>
      <w:r w:rsidR="00D75D72">
        <w:rPr>
          <w:lang w:val="en-US"/>
        </w:rPr>
        <w:t>well as</w:t>
      </w:r>
      <w:r>
        <w:rPr>
          <w:lang w:val="en-US"/>
        </w:rPr>
        <w:t xml:space="preserve"> on the low</w:t>
      </w:r>
      <w:r w:rsidR="00BA0A83">
        <w:rPr>
          <w:lang w:val="en-US"/>
        </w:rPr>
        <w:t>est</w:t>
      </w:r>
      <w:r>
        <w:rPr>
          <w:lang w:val="en-US"/>
        </w:rPr>
        <w:t xml:space="preserve"> rate</w:t>
      </w:r>
      <w:r w:rsidR="00D75D72">
        <w:rPr>
          <w:lang w:val="en-US"/>
        </w:rPr>
        <w:t>s</w:t>
      </w:r>
      <w:r w:rsidR="009506DF">
        <w:rPr>
          <w:lang w:val="en-US"/>
        </w:rPr>
        <w:t>:</w:t>
      </w:r>
    </w:p>
    <w:p w14:paraId="5ECEBF42" w14:textId="39D137ED" w:rsidR="009506DF" w:rsidRPr="00D75D72" w:rsidRDefault="009506DF" w:rsidP="00AF40B1">
      <w:pPr>
        <w:pStyle w:val="berschrift2"/>
        <w:rPr>
          <w:lang w:val="en-US"/>
        </w:rPr>
      </w:pPr>
      <w:r w:rsidRPr="00D75D72">
        <w:rPr>
          <w:lang w:val="en-US"/>
        </w:rPr>
        <w:t>Higher date rates</w:t>
      </w:r>
    </w:p>
    <w:p w14:paraId="15F41A48" w14:textId="1C64B50E" w:rsidR="00D75D72" w:rsidRDefault="009506DF" w:rsidP="00CD2478">
      <w:r>
        <w:rPr>
          <w:lang w:val="en-US"/>
        </w:rPr>
        <w:t>The higher rates are currently set in way that the resulting codec rate is lower than 4.75kbps. While noting that this corresponds to the lowest bitrate of AMR, the</w:t>
      </w:r>
      <w:r w:rsidR="00D75D72">
        <w:rPr>
          <w:lang w:val="en-US"/>
        </w:rPr>
        <w:t xml:space="preserve"> source wants to clarify that AMR at 4.75kbps is far </w:t>
      </w:r>
      <w:r w:rsidR="006D5A8B">
        <w:rPr>
          <w:lang w:val="en-US"/>
        </w:rPr>
        <w:t xml:space="preserve">below </w:t>
      </w:r>
      <w:r w:rsidR="00D75D72">
        <w:rPr>
          <w:lang w:val="en-US"/>
        </w:rPr>
        <w:t xml:space="preserve">the service </w:t>
      </w:r>
      <w:r w:rsidR="00D75D72">
        <w:rPr>
          <w:lang w:val="en-US"/>
        </w:rPr>
        <w:lastRenderedPageBreak/>
        <w:t xml:space="preserve">quality </w:t>
      </w:r>
      <w:r w:rsidR="00024269">
        <w:rPr>
          <w:lang w:val="en-US"/>
        </w:rPr>
        <w:t>commonly available in</w:t>
      </w:r>
      <w:r w:rsidR="006D5A8B">
        <w:rPr>
          <w:lang w:val="en-US"/>
        </w:rPr>
        <w:t xml:space="preserve"> </w:t>
      </w:r>
      <w:r w:rsidR="00D75D72">
        <w:rPr>
          <w:lang w:val="en-US"/>
        </w:rPr>
        <w:t>3GPP IMS</w:t>
      </w:r>
      <w:r w:rsidR="00AF26B0">
        <w:rPr>
          <w:lang w:val="en-US"/>
        </w:rPr>
        <w:t>-based</w:t>
      </w:r>
      <w:r w:rsidR="00D75D72">
        <w:rPr>
          <w:lang w:val="en-US"/>
        </w:rPr>
        <w:t xml:space="preserve"> services. </w:t>
      </w:r>
      <w:r w:rsidR="00103EE2">
        <w:rPr>
          <w:lang w:val="en-US"/>
        </w:rPr>
        <w:t>Note the following test results available as part of</w:t>
      </w:r>
      <w:r w:rsidR="00D75D72">
        <w:rPr>
          <w:lang w:val="en-US"/>
        </w:rPr>
        <w:t xml:space="preserve"> EVS characterization (TR </w:t>
      </w:r>
      <w:r w:rsidR="00D75D72" w:rsidRPr="00D75D72">
        <w:rPr>
          <w:lang w:val="en-US"/>
        </w:rPr>
        <w:t>26.952</w:t>
      </w:r>
      <w:r w:rsidR="00D75D72">
        <w:rPr>
          <w:lang w:val="en-US"/>
        </w:rPr>
        <w:t xml:space="preserve">) or in </w:t>
      </w:r>
      <w:hyperlink r:id="rId11" w:history="1">
        <w:r w:rsidR="00D75D72">
          <w:rPr>
            <w:rStyle w:val="Hyperlink"/>
          </w:rPr>
          <w:t>S4-250857</w:t>
        </w:r>
      </w:hyperlink>
      <w:r w:rsidR="00D75D72">
        <w:t>.</w:t>
      </w:r>
    </w:p>
    <w:p w14:paraId="7190CC38" w14:textId="7EF8BE67" w:rsidR="003B0727" w:rsidRDefault="003B0727" w:rsidP="003B0727">
      <w:pPr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7AD6703" wp14:editId="70CDE382">
                <wp:simplePos x="0" y="0"/>
                <wp:positionH relativeFrom="column">
                  <wp:posOffset>4794563</wp:posOffset>
                </wp:positionH>
                <wp:positionV relativeFrom="paragraph">
                  <wp:posOffset>389904</wp:posOffset>
                </wp:positionV>
                <wp:extent cx="124724" cy="124725"/>
                <wp:effectExtent l="12700" t="12700" r="15240" b="15240"/>
                <wp:wrapNone/>
                <wp:docPr id="1113393484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24" cy="12472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0BC296" id="Oval 3" o:spid="_x0000_s1026" style="position:absolute;margin-left:377.5pt;margin-top:30.7pt;width:9.8pt;height: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" filled="f" strokecolor="#ed7d31 [3205]" strokeweight="2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3A86DA5" wp14:editId="57E4E21D">
                <wp:simplePos x="0" y="0"/>
                <wp:positionH relativeFrom="column">
                  <wp:posOffset>4811448</wp:posOffset>
                </wp:positionH>
                <wp:positionV relativeFrom="paragraph">
                  <wp:posOffset>686825</wp:posOffset>
                </wp:positionV>
                <wp:extent cx="102250" cy="81628"/>
                <wp:effectExtent l="10478" t="14922" r="9842" b="9843"/>
                <wp:wrapNone/>
                <wp:docPr id="388142860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606620">
                          <a:off x="0" y="0"/>
                          <a:ext cx="102250" cy="8162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3311E" id="Oval 2" o:spid="_x0000_s1026" style="position:absolute;margin-left:378.85pt;margin-top:54.1pt;width:8.05pt;height:6.45pt;rotation:7216191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" fillcolor="#4472c4 [3204]" strokecolor="#09101d [484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75E8DF2" wp14:editId="6F89EB6F">
                <wp:simplePos x="0" y="0"/>
                <wp:positionH relativeFrom="column">
                  <wp:posOffset>4755739</wp:posOffset>
                </wp:positionH>
                <wp:positionV relativeFrom="paragraph">
                  <wp:posOffset>336388</wp:posOffset>
                </wp:positionV>
                <wp:extent cx="1178677" cy="1111324"/>
                <wp:effectExtent l="0" t="0" r="15240" b="19050"/>
                <wp:wrapNone/>
                <wp:docPr id="522004051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8677" cy="11113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7716C7" w14:textId="171EE775" w:rsidR="003B0727" w:rsidRDefault="003B0727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Service quality</w:t>
                            </w:r>
                          </w:p>
                          <w:p w14:paraId="7A9F03D3" w14:textId="6DC064D7" w:rsidR="003B0727" w:rsidRPr="003B0727" w:rsidRDefault="003B0727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 xml:space="preserve">    AMR at 4.75 estimate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5E8DF2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374.45pt;margin-top:26.5pt;width:92.8pt;height:87.5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" fillcolor="white [3201]" strokeweight=".5pt">
                <v:textbox>
                  <w:txbxContent>
                    <w:p w14:paraId="0D7716C7" w14:textId="171EE775" w:rsidR="003B0727" w:rsidRDefault="003B0727">
                      <w:pPr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 xml:space="preserve">    Service quality</w:t>
                      </w:r>
                    </w:p>
                    <w:p w14:paraId="7A9F03D3" w14:textId="6DC064D7" w:rsidR="003B0727" w:rsidRPr="003B0727" w:rsidRDefault="003B0727">
                      <w:pPr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 xml:space="preserve">    AMR at 4.75 estimate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0FC29A" wp14:editId="38F27DFE">
                <wp:simplePos x="0" y="0"/>
                <wp:positionH relativeFrom="column">
                  <wp:posOffset>4191433</wp:posOffset>
                </wp:positionH>
                <wp:positionV relativeFrom="paragraph">
                  <wp:posOffset>585950</wp:posOffset>
                </wp:positionV>
                <wp:extent cx="124724" cy="124725"/>
                <wp:effectExtent l="12700" t="12700" r="15240" b="15240"/>
                <wp:wrapNone/>
                <wp:docPr id="822613825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24" cy="12472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595531" id="Oval 3" o:spid="_x0000_s1026" style="position:absolute;margin-left:330.05pt;margin-top:46.15pt;width:9.8pt;height:9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" filled="f" strokecolor="#ed7d31 [3205]" strokeweight="2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50DC524" wp14:editId="3ABF90E7">
                <wp:simplePos x="0" y="0"/>
                <wp:positionH relativeFrom="column">
                  <wp:posOffset>2949285</wp:posOffset>
                </wp:positionH>
                <wp:positionV relativeFrom="paragraph">
                  <wp:posOffset>664735</wp:posOffset>
                </wp:positionV>
                <wp:extent cx="124724" cy="124725"/>
                <wp:effectExtent l="12700" t="12700" r="15240" b="15240"/>
                <wp:wrapNone/>
                <wp:docPr id="152350606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24" cy="12472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D83AFC" id="Oval 3" o:spid="_x0000_s1026" style="position:absolute;margin-left:232.25pt;margin-top:52.35pt;width:9.8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" filled="f" strokecolor="#ed7d31 [3205]" strokeweight="2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FA848AD" wp14:editId="26903E39">
                <wp:simplePos x="0" y="0"/>
                <wp:positionH relativeFrom="column">
                  <wp:posOffset>4191206</wp:posOffset>
                </wp:positionH>
                <wp:positionV relativeFrom="paragraph">
                  <wp:posOffset>420370</wp:posOffset>
                </wp:positionV>
                <wp:extent cx="124724" cy="124725"/>
                <wp:effectExtent l="12700" t="12700" r="15240" b="15240"/>
                <wp:wrapNone/>
                <wp:docPr id="275326209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24" cy="12472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2468B2" id="Oval 3" o:spid="_x0000_s1026" style="position:absolute;margin-left:330pt;margin-top:33.1pt;width:9.8pt;height: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" filled="f" strokecolor="#ed7d31 [3205]" strokeweight="2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2BFEED" wp14:editId="41BAAD52">
                <wp:simplePos x="0" y="0"/>
                <wp:positionH relativeFrom="column">
                  <wp:posOffset>2950210</wp:posOffset>
                </wp:positionH>
                <wp:positionV relativeFrom="paragraph">
                  <wp:posOffset>433657</wp:posOffset>
                </wp:positionV>
                <wp:extent cx="124724" cy="124725"/>
                <wp:effectExtent l="12700" t="12700" r="15240" b="15240"/>
                <wp:wrapNone/>
                <wp:docPr id="1176243036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24" cy="12472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99CF86" id="Oval 3" o:spid="_x0000_s1026" style="position:absolute;margin-left:232.3pt;margin-top:34.15pt;width:9.8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" filled="f" strokecolor="#ed7d31 [3205]" strokeweight="2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1EB69A" wp14:editId="31E74EF0">
                <wp:simplePos x="0" y="0"/>
                <wp:positionH relativeFrom="column">
                  <wp:posOffset>2056159</wp:posOffset>
                </wp:positionH>
                <wp:positionV relativeFrom="paragraph">
                  <wp:posOffset>1346012</wp:posOffset>
                </wp:positionV>
                <wp:extent cx="102250" cy="81628"/>
                <wp:effectExtent l="10478" t="14922" r="9842" b="9843"/>
                <wp:wrapNone/>
                <wp:docPr id="406861085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606620">
                          <a:off x="0" y="0"/>
                          <a:ext cx="102250" cy="8162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A639E0" id="Oval 2" o:spid="_x0000_s1026" style="position:absolute;margin-left:161.9pt;margin-top:106pt;width:8.05pt;height:6.45pt;rotation:7216191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" fillcolor="#4472c4 [3204]" strokecolor="#09101d [484]" strokeweight="1pt">
                <v:stroke joinstyle="miter"/>
              </v:oval>
            </w:pict>
          </mc:Fallback>
        </mc:AlternateContent>
      </w:r>
      <w:r w:rsidR="00356A57">
        <w:rPr>
          <w:noProof/>
        </w:rPr>
        <w:object w:dxaOrig="9641" w:dyaOrig="3607" w14:anchorId="02D7A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95pt;height:179.8pt;mso-width-percent:0;mso-height-percent:0;mso-width-percent:0;mso-height-percent:0" o:ole="">
            <v:imagedata r:id="rId12" o:title=""/>
          </v:shape>
          <o:OLEObject Type="Embed" ProgID="Word.Document.12" ShapeID="_x0000_i1025" DrawAspect="Content" ObjectID="_1810120134" r:id="rId13">
            <o:FieldCodes>\s</o:FieldCodes>
          </o:OLEObject>
        </w:object>
      </w:r>
    </w:p>
    <w:p w14:paraId="4DEFD2ED" w14:textId="23E7F1B9" w:rsidR="003B0727" w:rsidRDefault="003B0727" w:rsidP="003B0727">
      <w:pPr>
        <w:pStyle w:val="TF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EVS characterization</w:t>
      </w:r>
    </w:p>
    <w:p w14:paraId="2B286A4E" w14:textId="3574E072" w:rsidR="009506DF" w:rsidRDefault="00D75D72" w:rsidP="00CD2478">
      <w:pPr>
        <w:rPr>
          <w:lang w:val="en-US"/>
        </w:rPr>
      </w:pPr>
      <w:r>
        <w:t xml:space="preserve">For </w:t>
      </w:r>
      <w:r w:rsidR="00B95AE8">
        <w:t xml:space="preserve">IMS </w:t>
      </w:r>
      <w:r>
        <w:t xml:space="preserve">service continuation, ULBC needs to provide a speech quality comparable to the IMS codecs and modes which are most </w:t>
      </w:r>
      <w:r w:rsidR="00B95AE8">
        <w:t>widely</w:t>
      </w:r>
      <w:r>
        <w:t xml:space="preserve"> deployed</w:t>
      </w:r>
      <w:r w:rsidR="007E5467">
        <w:t xml:space="preserve"> today</w:t>
      </w:r>
      <w:r w:rsidR="00CA39D3">
        <w:t xml:space="preserve"> to avoid a regression of service quality. As most </w:t>
      </w:r>
      <w:r w:rsidR="00AC4CB1">
        <w:t>MNOs support wide-band or super-wideband,</w:t>
      </w:r>
      <w:r>
        <w:t xml:space="preserve"> EVS at 13.2 kbps</w:t>
      </w:r>
      <w:r w:rsidR="00945B0F">
        <w:t xml:space="preserve"> and</w:t>
      </w:r>
      <w:r>
        <w:t xml:space="preserve"> EVS at 24.4 kbps </w:t>
      </w:r>
      <w:r w:rsidR="00AC4CB1">
        <w:rPr>
          <w:lang w:val="en-US"/>
        </w:rPr>
        <w:t>should be consider</w:t>
      </w:r>
      <w:r w:rsidR="002B3D86">
        <w:rPr>
          <w:lang w:val="en-US"/>
        </w:rPr>
        <w:t>ed</w:t>
      </w:r>
      <w:r w:rsidR="00B95AE8">
        <w:rPr>
          <w:lang w:val="en-US"/>
        </w:rPr>
        <w:t>.</w:t>
      </w:r>
      <w:r w:rsidR="009506DF">
        <w:rPr>
          <w:lang w:val="en-US"/>
        </w:rPr>
        <w:t xml:space="preserve"> </w:t>
      </w:r>
      <w:r w:rsidR="00944346">
        <w:rPr>
          <w:lang w:val="en-US"/>
        </w:rPr>
        <w:t>To</w:t>
      </w:r>
      <w:r w:rsidR="00B95AE8">
        <w:rPr>
          <w:lang w:val="en-US"/>
        </w:rPr>
        <w:t xml:space="preserve"> increase the chance to </w:t>
      </w:r>
      <w:r w:rsidR="00D61823">
        <w:rPr>
          <w:lang w:val="en-US"/>
        </w:rPr>
        <w:t>preserve the speech quality</w:t>
      </w:r>
      <w:r w:rsidR="00B95AE8">
        <w:rPr>
          <w:lang w:val="en-US"/>
        </w:rPr>
        <w:t>, the upper boundary TBS should be chosen independent</w:t>
      </w:r>
      <w:r w:rsidR="002B3D86">
        <w:rPr>
          <w:lang w:val="en-US"/>
        </w:rPr>
        <w:t>ly</w:t>
      </w:r>
      <w:r w:rsidR="00B95AE8">
        <w:rPr>
          <w:lang w:val="en-US"/>
        </w:rPr>
        <w:t xml:space="preserve"> of any AMR bit rate</w:t>
      </w:r>
      <w:r w:rsidR="00D61823">
        <w:rPr>
          <w:lang w:val="en-US"/>
        </w:rPr>
        <w:t xml:space="preserve">, but </w:t>
      </w:r>
      <w:r w:rsidR="007E1F26">
        <w:rPr>
          <w:lang w:val="en-US"/>
        </w:rPr>
        <w:t xml:space="preserve">to </w:t>
      </w:r>
      <w:r w:rsidR="00F2393B">
        <w:rPr>
          <w:lang w:val="en-US"/>
        </w:rPr>
        <w:t xml:space="preserve">ideally </w:t>
      </w:r>
      <w:r w:rsidR="007E1F26">
        <w:rPr>
          <w:lang w:val="en-US"/>
        </w:rPr>
        <w:t>meet the current service quality</w:t>
      </w:r>
      <w:r w:rsidR="00B007E0">
        <w:rPr>
          <w:lang w:val="en-US"/>
        </w:rPr>
        <w:t xml:space="preserve"> using the maximum TBS available</w:t>
      </w:r>
      <w:r w:rsidR="00B95AE8">
        <w:rPr>
          <w:lang w:val="en-US"/>
        </w:rPr>
        <w:t xml:space="preserve">. Possible TBS sizes </w:t>
      </w:r>
      <w:r w:rsidR="007E1F26">
        <w:rPr>
          <w:lang w:val="en-US"/>
        </w:rPr>
        <w:t xml:space="preserve">should therefore extend </w:t>
      </w:r>
      <w:r w:rsidR="00B215B5">
        <w:rPr>
          <w:lang w:val="en-US"/>
        </w:rPr>
        <w:t>beyond 4.75kbps</w:t>
      </w:r>
      <w:r w:rsidR="008D6CD1">
        <w:rPr>
          <w:lang w:val="en-US"/>
        </w:rPr>
        <w:t>, where the maximum should be the result of the simulations</w:t>
      </w:r>
      <w:r w:rsidR="00871918">
        <w:rPr>
          <w:lang w:val="en-US"/>
        </w:rPr>
        <w:t xml:space="preserve"> and not the input</w:t>
      </w:r>
      <w:r w:rsidR="00064D2F">
        <w:rPr>
          <w:lang w:val="en-US"/>
        </w:rPr>
        <w:t xml:space="preserve">, i.e. it is well possible that </w:t>
      </w:r>
      <w:r w:rsidR="00871918">
        <w:rPr>
          <w:lang w:val="en-US"/>
        </w:rPr>
        <w:t xml:space="preserve">some higher TBS </w:t>
      </w:r>
      <w:r w:rsidR="00627C1F">
        <w:rPr>
          <w:lang w:val="en-US"/>
        </w:rPr>
        <w:t>are identified as not being applicable</w:t>
      </w:r>
      <w:r w:rsidR="00773D94">
        <w:rPr>
          <w:lang w:val="en-US"/>
        </w:rPr>
        <w:t>.</w:t>
      </w:r>
      <w:r w:rsidR="00B215B5">
        <w:rPr>
          <w:lang w:val="en-US"/>
        </w:rPr>
        <w:t xml:space="preserve"> </w:t>
      </w:r>
    </w:p>
    <w:p w14:paraId="6BEC6670" w14:textId="7688EF3F" w:rsidR="00B95AE8" w:rsidRPr="00D75D72" w:rsidRDefault="00B95AE8" w:rsidP="00AF40B1">
      <w:pPr>
        <w:pStyle w:val="berschrift2"/>
        <w:rPr>
          <w:lang w:val="en-US"/>
        </w:rPr>
      </w:pPr>
      <w:r>
        <w:rPr>
          <w:lang w:val="en-US"/>
        </w:rPr>
        <w:t>Lower</w:t>
      </w:r>
      <w:r w:rsidRPr="00D75D72">
        <w:rPr>
          <w:lang w:val="en-US"/>
        </w:rPr>
        <w:t xml:space="preserve"> date rates</w:t>
      </w:r>
    </w:p>
    <w:p w14:paraId="5BD72C31" w14:textId="5CD7D885" w:rsidR="00B12860" w:rsidRDefault="003B0727" w:rsidP="00891A31">
      <w:pPr>
        <w:rPr>
          <w:lang w:val="en-US"/>
        </w:rPr>
      </w:pPr>
      <w:r>
        <w:rPr>
          <w:lang w:val="en-US"/>
        </w:rPr>
        <w:t xml:space="preserve">The lower boundary </w:t>
      </w:r>
      <w:r w:rsidR="00773D94">
        <w:rPr>
          <w:lang w:val="en-US"/>
        </w:rPr>
        <w:t xml:space="preserve">seems arbitrary and </w:t>
      </w:r>
      <w:r w:rsidR="00E41658">
        <w:rPr>
          <w:lang w:val="en-US"/>
        </w:rPr>
        <w:t>should at least cover the range considered by SA1</w:t>
      </w:r>
      <w:r w:rsidR="00A32ABE">
        <w:rPr>
          <w:lang w:val="en-US"/>
        </w:rPr>
        <w:t xml:space="preserve"> and </w:t>
      </w:r>
      <w:r w:rsidR="00D06E59">
        <w:rPr>
          <w:lang w:val="en-US"/>
        </w:rPr>
        <w:t>reflected</w:t>
      </w:r>
      <w:r w:rsidR="00A32ABE">
        <w:rPr>
          <w:lang w:val="en-US"/>
        </w:rPr>
        <w:t xml:space="preserve"> in the WID, i.e. “[1-3] kbps” for the PHY bit rate</w:t>
      </w:r>
      <w:r>
        <w:rPr>
          <w:lang w:val="en-US"/>
        </w:rPr>
        <w:t>. In general, lower data rates should be considered for the channel simulation</w:t>
      </w:r>
      <w:r w:rsidR="00935298">
        <w:rPr>
          <w:lang w:val="en-US"/>
        </w:rPr>
        <w:t xml:space="preserve"> as this </w:t>
      </w:r>
      <w:r w:rsidR="00B74D99">
        <w:rPr>
          <w:lang w:val="en-US"/>
        </w:rPr>
        <w:t xml:space="preserve">may enhance </w:t>
      </w:r>
      <w:r w:rsidR="00935298">
        <w:rPr>
          <w:lang w:val="en-US"/>
        </w:rPr>
        <w:t xml:space="preserve">capacity and robustness. </w:t>
      </w:r>
      <w:r w:rsidR="0033275B">
        <w:rPr>
          <w:lang w:val="en-US"/>
        </w:rPr>
        <w:t xml:space="preserve">Also, a balanced number of codec rates should be </w:t>
      </w:r>
      <w:r w:rsidR="00D06E59">
        <w:rPr>
          <w:lang w:val="en-US"/>
        </w:rPr>
        <w:t>considered</w:t>
      </w:r>
      <w:r w:rsidR="0033275B">
        <w:rPr>
          <w:lang w:val="en-US"/>
        </w:rPr>
        <w:t>.</w:t>
      </w:r>
    </w:p>
    <w:p w14:paraId="3082A0EF" w14:textId="6E119BBA" w:rsidR="006C1C20" w:rsidRDefault="006C1C20" w:rsidP="00AF40B1">
      <w:pPr>
        <w:pStyle w:val="berschrift1"/>
        <w:rPr>
          <w:lang w:val="en-US"/>
        </w:rPr>
      </w:pPr>
      <w:r>
        <w:rPr>
          <w:lang w:val="en-US"/>
        </w:rPr>
        <w:t>Summary</w:t>
      </w:r>
    </w:p>
    <w:p w14:paraId="783E61AA" w14:textId="4B4A9991" w:rsidR="00DB562F" w:rsidRDefault="006C1C20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The source examined the currently proposed TBS tables</w:t>
      </w:r>
      <w:r w:rsidR="008B1E27">
        <w:rPr>
          <w:lang w:val="en-US"/>
        </w:rPr>
        <w:t xml:space="preserve"> considered for the channel simulation. It was observed that the TBS are limited and do not cover the </w:t>
      </w:r>
      <w:r w:rsidR="0002575F">
        <w:rPr>
          <w:lang w:val="en-US"/>
        </w:rPr>
        <w:t xml:space="preserve">range required to fulfill </w:t>
      </w:r>
      <w:r w:rsidR="002A7EBD">
        <w:rPr>
          <w:lang w:val="en-US"/>
        </w:rPr>
        <w:t xml:space="preserve">the </w:t>
      </w:r>
      <w:r w:rsidR="00A82D90">
        <w:rPr>
          <w:lang w:val="en-US"/>
        </w:rPr>
        <w:t>SA1</w:t>
      </w:r>
      <w:r w:rsidR="002A7EBD">
        <w:rPr>
          <w:lang w:val="en-US"/>
        </w:rPr>
        <w:t xml:space="preserve"> requirements (for the lower ends) </w:t>
      </w:r>
      <w:r w:rsidR="00AA0B9B">
        <w:rPr>
          <w:lang w:val="en-US"/>
        </w:rPr>
        <w:t>and are also limited towards the hi</w:t>
      </w:r>
      <w:r w:rsidR="00A82D90">
        <w:rPr>
          <w:lang w:val="en-US"/>
        </w:rPr>
        <w:t>gher rates, where it would be desirable to understand the highest available rates</w:t>
      </w:r>
      <w:r w:rsidR="00642ABE">
        <w:rPr>
          <w:lang w:val="en-US"/>
        </w:rPr>
        <w:t xml:space="preserve">, depending on </w:t>
      </w:r>
      <w:proofErr w:type="spellStart"/>
      <w:r w:rsidR="00642ABE">
        <w:rPr>
          <w:lang w:val="en-US"/>
        </w:rPr>
        <w:t>ptime</w:t>
      </w:r>
      <w:proofErr w:type="spellEnd"/>
      <w:r w:rsidR="00642ABE">
        <w:rPr>
          <w:lang w:val="en-US"/>
        </w:rPr>
        <w:t>,</w:t>
      </w:r>
      <w:r w:rsidR="00DB562F">
        <w:rPr>
          <w:lang w:val="en-US"/>
        </w:rPr>
        <w:t xml:space="preserve"> as the result of the simulations</w:t>
      </w:r>
      <w:r w:rsidR="00A1545F">
        <w:rPr>
          <w:lang w:val="en-US"/>
        </w:rPr>
        <w:t xml:space="preserve"> </w:t>
      </w:r>
      <w:r w:rsidR="00B32458">
        <w:rPr>
          <w:lang w:val="en-US"/>
        </w:rPr>
        <w:t>.</w:t>
      </w:r>
      <w:r w:rsidR="00A1545F">
        <w:rPr>
          <w:lang w:val="en-US"/>
        </w:rPr>
        <w:t>While</w:t>
      </w:r>
      <w:r w:rsidR="00DB562F">
        <w:rPr>
          <w:lang w:val="en-US"/>
        </w:rPr>
        <w:t xml:space="preserve"> the source understands th</w:t>
      </w:r>
      <w:r w:rsidR="00961A00">
        <w:rPr>
          <w:lang w:val="en-US"/>
        </w:rPr>
        <w:t xml:space="preserve">at not all TBS available in table 16.5.1.2-2 of </w:t>
      </w:r>
      <w:r w:rsidR="008C0D4C">
        <w:rPr>
          <w:lang w:val="en-US"/>
        </w:rPr>
        <w:t xml:space="preserve">36.213 can be evaluated, it is proposed to </w:t>
      </w:r>
      <w:r w:rsidR="00BC78FB">
        <w:rPr>
          <w:lang w:val="en-US"/>
        </w:rPr>
        <w:t xml:space="preserve">span at </w:t>
      </w:r>
      <w:r w:rsidR="00A1545F">
        <w:rPr>
          <w:lang w:val="en-US"/>
        </w:rPr>
        <w:t xml:space="preserve">for those simulations at </w:t>
      </w:r>
      <w:r w:rsidR="00BC78FB">
        <w:rPr>
          <w:lang w:val="en-US"/>
        </w:rPr>
        <w:t xml:space="preserve">least the [1-3] kbps PHY </w:t>
      </w:r>
      <w:r w:rsidR="00C029A2">
        <w:rPr>
          <w:lang w:val="en-US"/>
        </w:rPr>
        <w:t>bit rate range with the lowest and highest TBS inside that range and then extend towards the higher rates</w:t>
      </w:r>
      <w:r w:rsidR="0025229A">
        <w:rPr>
          <w:lang w:val="en-US"/>
        </w:rPr>
        <w:t xml:space="preserve"> within reasonable limits.</w:t>
      </w:r>
    </w:p>
    <w:p w14:paraId="0181FAF3" w14:textId="77777777" w:rsidR="006C1C20" w:rsidRPr="006B5418" w:rsidRDefault="006C1C20" w:rsidP="00CD2478">
      <w:pPr>
        <w:pBdr>
          <w:bottom w:val="single" w:sz="12" w:space="1" w:color="auto"/>
        </w:pBdr>
        <w:rPr>
          <w:lang w:val="en-US"/>
        </w:rPr>
      </w:pPr>
    </w:p>
    <w:p w14:paraId="1B5C90AF" w14:textId="3921E77D" w:rsidR="006D7FFB" w:rsidRDefault="006D7FFB" w:rsidP="006C7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F95454" w14:textId="77777777" w:rsidR="00C1704D" w:rsidRDefault="00C1704D" w:rsidP="00C1704D">
      <w:r>
        <w:t>[</w:t>
      </w:r>
    </w:p>
    <w:p w14:paraId="1424FC4D" w14:textId="77777777" w:rsidR="00C1704D" w:rsidRDefault="00C1704D" w:rsidP="00C1704D">
      <w:pPr>
        <w:pStyle w:val="TH"/>
      </w:pPr>
      <w:r>
        <w:t xml:space="preserve">Table </w:t>
      </w:r>
      <w:fldSimple w:instr=" SEQ Table \* ARABIC ">
        <w:r>
          <w:t>1</w:t>
        </w:r>
      </w:fldSimple>
      <w:r>
        <w:t xml:space="preserve"> TBS and PHY bitrate for 80ms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994"/>
        <w:gridCol w:w="1003"/>
        <w:gridCol w:w="1004"/>
        <w:gridCol w:w="1004"/>
        <w:gridCol w:w="1003"/>
        <w:gridCol w:w="1004"/>
        <w:gridCol w:w="954"/>
      </w:tblGrid>
      <w:tr w:rsidR="00E63526" w14:paraId="17D76582" w14:textId="76D743B3" w:rsidTr="0000424B">
        <w:trPr>
          <w:jc w:val="center"/>
        </w:trPr>
        <w:tc>
          <w:tcPr>
            <w:tcW w:w="1762" w:type="dxa"/>
            <w:shd w:val="clear" w:color="auto" w:fill="auto"/>
          </w:tcPr>
          <w:p w14:paraId="69EFCB05" w14:textId="77777777" w:rsidR="00E63526" w:rsidRDefault="00E63526" w:rsidP="001152CB">
            <w:pPr>
              <w:widowControl w:val="0"/>
              <w:jc w:val="center"/>
            </w:pPr>
            <w:r>
              <w:t>TBS (bits)</w:t>
            </w:r>
          </w:p>
        </w:tc>
        <w:tc>
          <w:tcPr>
            <w:tcW w:w="994" w:type="dxa"/>
          </w:tcPr>
          <w:p w14:paraId="3CC6163A" w14:textId="5A9A8198" w:rsidR="00E63526" w:rsidRPr="00D06E59" w:rsidRDefault="00E63526" w:rsidP="00045573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D06E59">
              <w:rPr>
                <w:rFonts w:ascii="Times New Roman" w:hAnsi="Times New Roman"/>
                <w:sz w:val="20"/>
                <w:highlight w:val="yellow"/>
              </w:rPr>
              <w:t>120</w:t>
            </w:r>
          </w:p>
        </w:tc>
        <w:tc>
          <w:tcPr>
            <w:tcW w:w="1003" w:type="dxa"/>
          </w:tcPr>
          <w:p w14:paraId="2F4C6FBC" w14:textId="28FAE8EA" w:rsidR="00E63526" w:rsidRPr="00E53EDD" w:rsidRDefault="00E63526" w:rsidP="00045573">
            <w:pPr>
              <w:pStyle w:val="TAC"/>
              <w:rPr>
                <w:rFonts w:ascii="Times New Roman" w:hAnsi="Times New Roman"/>
                <w:sz w:val="20"/>
              </w:rPr>
            </w:pPr>
            <w:r w:rsidRPr="00E53EDD">
              <w:rPr>
                <w:rFonts w:ascii="Times New Roman" w:hAnsi="Times New Roman"/>
                <w:sz w:val="20"/>
              </w:rPr>
              <w:t>144</w:t>
            </w:r>
          </w:p>
        </w:tc>
        <w:tc>
          <w:tcPr>
            <w:tcW w:w="1004" w:type="dxa"/>
          </w:tcPr>
          <w:p w14:paraId="119F5137" w14:textId="27EACB79" w:rsidR="00E63526" w:rsidRPr="00D06E59" w:rsidRDefault="00E63526" w:rsidP="00045573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D06E59">
              <w:rPr>
                <w:rFonts w:ascii="Times New Roman" w:hAnsi="Times New Roman"/>
                <w:sz w:val="20"/>
                <w:highlight w:val="yellow"/>
              </w:rPr>
              <w:t>176</w:t>
            </w:r>
          </w:p>
        </w:tc>
        <w:tc>
          <w:tcPr>
            <w:tcW w:w="1004" w:type="dxa"/>
          </w:tcPr>
          <w:p w14:paraId="22674EDF" w14:textId="52152E55" w:rsidR="00E63526" w:rsidRPr="00E53EDD" w:rsidRDefault="00E63526" w:rsidP="00045573">
            <w:pPr>
              <w:pStyle w:val="TAC"/>
              <w:rPr>
                <w:rFonts w:ascii="Times New Roman" w:hAnsi="Times New Roman"/>
                <w:sz w:val="20"/>
              </w:rPr>
            </w:pPr>
            <w:r w:rsidRPr="00E53EDD">
              <w:rPr>
                <w:rFonts w:ascii="Times New Roman" w:hAnsi="Times New Roman"/>
                <w:sz w:val="20"/>
              </w:rPr>
              <w:t>256</w:t>
            </w:r>
          </w:p>
        </w:tc>
        <w:tc>
          <w:tcPr>
            <w:tcW w:w="1003" w:type="dxa"/>
          </w:tcPr>
          <w:p w14:paraId="7049971A" w14:textId="77777777" w:rsidR="00E63526" w:rsidRPr="00E53EDD" w:rsidRDefault="00E63526" w:rsidP="00045573">
            <w:pPr>
              <w:pStyle w:val="TAC"/>
              <w:rPr>
                <w:rFonts w:ascii="Times New Roman" w:hAnsi="Times New Roman"/>
                <w:sz w:val="20"/>
              </w:rPr>
            </w:pPr>
            <w:r w:rsidRPr="00E53EDD">
              <w:rPr>
                <w:rFonts w:ascii="Times New Roman" w:hAnsi="Times New Roman"/>
                <w:sz w:val="20"/>
              </w:rPr>
              <w:t>328</w:t>
            </w:r>
          </w:p>
        </w:tc>
        <w:tc>
          <w:tcPr>
            <w:tcW w:w="1004" w:type="dxa"/>
            <w:shd w:val="clear" w:color="auto" w:fill="auto"/>
          </w:tcPr>
          <w:p w14:paraId="5236B555" w14:textId="77777777" w:rsidR="00E63526" w:rsidRPr="00E53EDD" w:rsidRDefault="00E63526" w:rsidP="00045573">
            <w:pPr>
              <w:pStyle w:val="TAC"/>
              <w:rPr>
                <w:rFonts w:ascii="Times New Roman" w:hAnsi="Times New Roman"/>
                <w:sz w:val="20"/>
              </w:rPr>
            </w:pPr>
            <w:r w:rsidRPr="00E53EDD">
              <w:rPr>
                <w:rFonts w:ascii="Times New Roman" w:hAnsi="Times New Roman"/>
                <w:sz w:val="20"/>
              </w:rPr>
              <w:t>424</w:t>
            </w:r>
          </w:p>
        </w:tc>
        <w:tc>
          <w:tcPr>
            <w:tcW w:w="954" w:type="dxa"/>
          </w:tcPr>
          <w:p w14:paraId="3B4D1CD1" w14:textId="2532F8BD" w:rsidR="00E63526" w:rsidRPr="00D06E59" w:rsidRDefault="00E63526" w:rsidP="00045573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D06E59">
              <w:rPr>
                <w:rFonts w:ascii="Times New Roman" w:hAnsi="Times New Roman"/>
                <w:sz w:val="20"/>
                <w:highlight w:val="yellow"/>
              </w:rPr>
              <w:t>568</w:t>
            </w:r>
          </w:p>
        </w:tc>
      </w:tr>
      <w:tr w:rsidR="00E63526" w14:paraId="20A235A3" w14:textId="18576242" w:rsidTr="0000424B">
        <w:trPr>
          <w:jc w:val="center"/>
        </w:trPr>
        <w:tc>
          <w:tcPr>
            <w:tcW w:w="1762" w:type="dxa"/>
            <w:shd w:val="clear" w:color="auto" w:fill="auto"/>
          </w:tcPr>
          <w:p w14:paraId="3D5DE7B8" w14:textId="77777777" w:rsidR="00E63526" w:rsidRDefault="00E63526" w:rsidP="001152CB">
            <w:pPr>
              <w:widowControl w:val="0"/>
              <w:jc w:val="center"/>
            </w:pPr>
            <w:r>
              <w:t>PHY bitrate (kbps)</w:t>
            </w:r>
          </w:p>
        </w:tc>
        <w:tc>
          <w:tcPr>
            <w:tcW w:w="994" w:type="dxa"/>
          </w:tcPr>
          <w:p w14:paraId="00D1AC06" w14:textId="3907A25B" w:rsidR="00E63526" w:rsidRPr="00D06E59" w:rsidRDefault="00E63526" w:rsidP="00045573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D06E59">
              <w:rPr>
                <w:rFonts w:ascii="Times New Roman" w:hAnsi="Times New Roman"/>
                <w:sz w:val="20"/>
                <w:highlight w:val="yellow"/>
              </w:rPr>
              <w:t>1.5</w:t>
            </w:r>
          </w:p>
        </w:tc>
        <w:tc>
          <w:tcPr>
            <w:tcW w:w="1003" w:type="dxa"/>
          </w:tcPr>
          <w:p w14:paraId="568F6039" w14:textId="164F71E9" w:rsidR="00E63526" w:rsidRPr="00E53EDD" w:rsidRDefault="00E63526" w:rsidP="00045573">
            <w:pPr>
              <w:pStyle w:val="TAC"/>
              <w:rPr>
                <w:rFonts w:ascii="Times New Roman" w:hAnsi="Times New Roman"/>
                <w:sz w:val="20"/>
              </w:rPr>
            </w:pPr>
            <w:r w:rsidRPr="00E53EDD">
              <w:rPr>
                <w:rFonts w:ascii="Times New Roman" w:hAnsi="Times New Roman"/>
                <w:sz w:val="20"/>
              </w:rPr>
              <w:t>1.8</w:t>
            </w:r>
          </w:p>
        </w:tc>
        <w:tc>
          <w:tcPr>
            <w:tcW w:w="1004" w:type="dxa"/>
          </w:tcPr>
          <w:p w14:paraId="755472C8" w14:textId="75ACB8B8" w:rsidR="00E63526" w:rsidRPr="00D06E59" w:rsidRDefault="00E63526" w:rsidP="00045573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D06E59">
              <w:rPr>
                <w:rFonts w:ascii="Times New Roman" w:hAnsi="Times New Roman"/>
                <w:sz w:val="20"/>
                <w:highlight w:val="yellow"/>
              </w:rPr>
              <w:t>2.2</w:t>
            </w:r>
          </w:p>
        </w:tc>
        <w:tc>
          <w:tcPr>
            <w:tcW w:w="1004" w:type="dxa"/>
          </w:tcPr>
          <w:p w14:paraId="556B5780" w14:textId="27FB78C2" w:rsidR="00E63526" w:rsidRPr="00E53EDD" w:rsidRDefault="00E63526" w:rsidP="00045573">
            <w:pPr>
              <w:pStyle w:val="TAC"/>
              <w:rPr>
                <w:rFonts w:ascii="Times New Roman" w:hAnsi="Times New Roman"/>
                <w:sz w:val="20"/>
              </w:rPr>
            </w:pPr>
            <w:r w:rsidRPr="00E53EDD">
              <w:rPr>
                <w:rFonts w:ascii="Times New Roman" w:hAnsi="Times New Roman"/>
                <w:sz w:val="20"/>
              </w:rPr>
              <w:t>3.2</w:t>
            </w:r>
          </w:p>
        </w:tc>
        <w:tc>
          <w:tcPr>
            <w:tcW w:w="1003" w:type="dxa"/>
          </w:tcPr>
          <w:p w14:paraId="1208BFD1" w14:textId="77777777" w:rsidR="00E63526" w:rsidRPr="00E53EDD" w:rsidRDefault="00E63526" w:rsidP="00045573">
            <w:pPr>
              <w:pStyle w:val="TAC"/>
              <w:rPr>
                <w:rFonts w:ascii="Times New Roman" w:hAnsi="Times New Roman"/>
                <w:sz w:val="20"/>
              </w:rPr>
            </w:pPr>
            <w:r w:rsidRPr="00E53EDD">
              <w:rPr>
                <w:rFonts w:ascii="Times New Roman" w:hAnsi="Times New Roman"/>
                <w:sz w:val="20"/>
              </w:rPr>
              <w:t>4.1</w:t>
            </w:r>
          </w:p>
        </w:tc>
        <w:tc>
          <w:tcPr>
            <w:tcW w:w="1004" w:type="dxa"/>
            <w:shd w:val="clear" w:color="auto" w:fill="auto"/>
          </w:tcPr>
          <w:p w14:paraId="74B36121" w14:textId="77777777" w:rsidR="00E63526" w:rsidRPr="00E53EDD" w:rsidRDefault="00E63526" w:rsidP="00045573">
            <w:pPr>
              <w:pStyle w:val="TAC"/>
              <w:rPr>
                <w:rFonts w:ascii="Times New Roman" w:hAnsi="Times New Roman"/>
                <w:sz w:val="20"/>
              </w:rPr>
            </w:pPr>
            <w:r w:rsidRPr="00E53EDD">
              <w:rPr>
                <w:rFonts w:ascii="Times New Roman" w:hAnsi="Times New Roman"/>
                <w:sz w:val="20"/>
              </w:rPr>
              <w:t>5.3</w:t>
            </w:r>
          </w:p>
        </w:tc>
        <w:tc>
          <w:tcPr>
            <w:tcW w:w="954" w:type="dxa"/>
          </w:tcPr>
          <w:p w14:paraId="6B6139C4" w14:textId="73A3C779" w:rsidR="00E63526" w:rsidRPr="00D06E59" w:rsidRDefault="00E63526" w:rsidP="00045573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D06E59">
              <w:rPr>
                <w:rFonts w:ascii="Times New Roman" w:hAnsi="Times New Roman"/>
                <w:sz w:val="20"/>
                <w:highlight w:val="yellow"/>
              </w:rPr>
              <w:t>7.1</w:t>
            </w:r>
          </w:p>
        </w:tc>
      </w:tr>
      <w:tr w:rsidR="00E63526" w14:paraId="53D54438" w14:textId="0BF21276" w:rsidTr="0000424B">
        <w:trPr>
          <w:jc w:val="center"/>
        </w:trPr>
        <w:tc>
          <w:tcPr>
            <w:tcW w:w="1762" w:type="dxa"/>
            <w:shd w:val="clear" w:color="auto" w:fill="auto"/>
          </w:tcPr>
          <w:p w14:paraId="09F0716E" w14:textId="77777777" w:rsidR="00E63526" w:rsidRDefault="00E63526" w:rsidP="001152CB">
            <w:pPr>
              <w:widowControl w:val="0"/>
              <w:jc w:val="center"/>
            </w:pPr>
            <w:r>
              <w:t>Codec bitrate (kbps)</w:t>
            </w:r>
          </w:p>
        </w:tc>
        <w:tc>
          <w:tcPr>
            <w:tcW w:w="994" w:type="dxa"/>
          </w:tcPr>
          <w:p w14:paraId="3837C1E7" w14:textId="2ABA3CA0" w:rsidR="00E63526" w:rsidRPr="00D06E59" w:rsidRDefault="00E63526" w:rsidP="00045573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D06E59">
              <w:rPr>
                <w:rFonts w:ascii="Times New Roman" w:hAnsi="Times New Roman"/>
                <w:sz w:val="20"/>
                <w:highlight w:val="yellow"/>
              </w:rPr>
              <w:t>0.7</w:t>
            </w:r>
          </w:p>
        </w:tc>
        <w:tc>
          <w:tcPr>
            <w:tcW w:w="1003" w:type="dxa"/>
          </w:tcPr>
          <w:p w14:paraId="683C39D0" w14:textId="06C11463" w:rsidR="00E63526" w:rsidRPr="00E53EDD" w:rsidRDefault="00E63526" w:rsidP="00045573">
            <w:pPr>
              <w:pStyle w:val="TAC"/>
              <w:rPr>
                <w:rFonts w:ascii="Times New Roman" w:hAnsi="Times New Roman"/>
                <w:sz w:val="20"/>
              </w:rPr>
            </w:pPr>
            <w:r w:rsidRPr="00E53EDD">
              <w:rPr>
                <w:rFonts w:ascii="Times New Roman" w:hAnsi="Times New Roman"/>
                <w:sz w:val="20"/>
              </w:rPr>
              <w:t>1.0</w:t>
            </w:r>
          </w:p>
        </w:tc>
        <w:tc>
          <w:tcPr>
            <w:tcW w:w="1004" w:type="dxa"/>
          </w:tcPr>
          <w:p w14:paraId="5BF2730E" w14:textId="66C61ADF" w:rsidR="00E63526" w:rsidRPr="00D06E59" w:rsidRDefault="00E63526" w:rsidP="00045573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D06E59">
              <w:rPr>
                <w:rFonts w:ascii="Times New Roman" w:hAnsi="Times New Roman"/>
                <w:sz w:val="20"/>
                <w:highlight w:val="yellow"/>
              </w:rPr>
              <w:t>1.4</w:t>
            </w:r>
          </w:p>
        </w:tc>
        <w:tc>
          <w:tcPr>
            <w:tcW w:w="1004" w:type="dxa"/>
          </w:tcPr>
          <w:p w14:paraId="6982CAE2" w14:textId="43C4475C" w:rsidR="00E63526" w:rsidRPr="00E53EDD" w:rsidRDefault="00E63526" w:rsidP="00045573">
            <w:pPr>
              <w:pStyle w:val="TAC"/>
              <w:rPr>
                <w:rFonts w:ascii="Times New Roman" w:hAnsi="Times New Roman"/>
                <w:sz w:val="20"/>
              </w:rPr>
            </w:pPr>
            <w:r w:rsidRPr="00E53EDD">
              <w:rPr>
                <w:rFonts w:ascii="Times New Roman" w:hAnsi="Times New Roman"/>
                <w:sz w:val="20"/>
              </w:rPr>
              <w:t>2.4</w:t>
            </w:r>
          </w:p>
        </w:tc>
        <w:tc>
          <w:tcPr>
            <w:tcW w:w="1003" w:type="dxa"/>
          </w:tcPr>
          <w:p w14:paraId="59AE36A3" w14:textId="77777777" w:rsidR="00E63526" w:rsidRPr="00E53EDD" w:rsidRDefault="00E63526" w:rsidP="00045573">
            <w:pPr>
              <w:pStyle w:val="TAC"/>
              <w:rPr>
                <w:rFonts w:ascii="Times New Roman" w:hAnsi="Times New Roman"/>
                <w:sz w:val="20"/>
              </w:rPr>
            </w:pPr>
            <w:r w:rsidRPr="00E53EDD">
              <w:rPr>
                <w:rFonts w:ascii="Times New Roman" w:hAnsi="Times New Roman"/>
                <w:sz w:val="20"/>
              </w:rPr>
              <w:t>3.3</w:t>
            </w:r>
          </w:p>
        </w:tc>
        <w:tc>
          <w:tcPr>
            <w:tcW w:w="1004" w:type="dxa"/>
            <w:shd w:val="clear" w:color="auto" w:fill="auto"/>
          </w:tcPr>
          <w:p w14:paraId="0B72F2B2" w14:textId="77777777" w:rsidR="00E63526" w:rsidRPr="00E53EDD" w:rsidRDefault="00E63526" w:rsidP="00045573">
            <w:pPr>
              <w:pStyle w:val="TAC"/>
              <w:rPr>
                <w:rFonts w:ascii="Times New Roman" w:hAnsi="Times New Roman"/>
                <w:sz w:val="20"/>
              </w:rPr>
            </w:pPr>
            <w:r w:rsidRPr="00E53EDD">
              <w:rPr>
                <w:rFonts w:ascii="Times New Roman" w:hAnsi="Times New Roman"/>
                <w:sz w:val="20"/>
              </w:rPr>
              <w:t>4.5</w:t>
            </w:r>
          </w:p>
        </w:tc>
        <w:tc>
          <w:tcPr>
            <w:tcW w:w="954" w:type="dxa"/>
          </w:tcPr>
          <w:p w14:paraId="60BAEEE4" w14:textId="24A53F5A" w:rsidR="00E63526" w:rsidRPr="00D06E59" w:rsidRDefault="00E63526" w:rsidP="00045573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D06E59">
              <w:rPr>
                <w:rFonts w:ascii="Times New Roman" w:hAnsi="Times New Roman"/>
                <w:sz w:val="20"/>
                <w:highlight w:val="yellow"/>
              </w:rPr>
              <w:t>6.3</w:t>
            </w:r>
          </w:p>
        </w:tc>
      </w:tr>
    </w:tbl>
    <w:p w14:paraId="37A702F8" w14:textId="77777777" w:rsidR="00C1704D" w:rsidRDefault="00C1704D" w:rsidP="00C1704D"/>
    <w:p w14:paraId="1D29A9C8" w14:textId="77777777" w:rsidR="00C1704D" w:rsidRDefault="00C1704D" w:rsidP="00C1704D">
      <w:pPr>
        <w:pStyle w:val="TH"/>
      </w:pPr>
      <w:r>
        <w:t>Table 2 TBS and PHY bitrate for 160ms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1081"/>
        <w:gridCol w:w="1081"/>
        <w:gridCol w:w="1081"/>
        <w:gridCol w:w="1081"/>
        <w:gridCol w:w="1081"/>
        <w:gridCol w:w="1082"/>
        <w:gridCol w:w="1082"/>
      </w:tblGrid>
      <w:tr w:rsidR="00E63526" w14:paraId="3B95DB09" w14:textId="2BA39CEE" w:rsidTr="00D34972">
        <w:trPr>
          <w:jc w:val="center"/>
        </w:trPr>
        <w:tc>
          <w:tcPr>
            <w:tcW w:w="1975" w:type="dxa"/>
            <w:shd w:val="clear" w:color="auto" w:fill="auto"/>
          </w:tcPr>
          <w:p w14:paraId="62630E48" w14:textId="77777777" w:rsidR="00E63526" w:rsidRDefault="00E63526" w:rsidP="000A4A5F">
            <w:pPr>
              <w:widowControl w:val="0"/>
              <w:jc w:val="center"/>
            </w:pPr>
            <w:r>
              <w:t>TBS (bits)</w:t>
            </w:r>
          </w:p>
        </w:tc>
        <w:tc>
          <w:tcPr>
            <w:tcW w:w="1081" w:type="dxa"/>
          </w:tcPr>
          <w:p w14:paraId="574D2C7D" w14:textId="11D63358" w:rsidR="00E63526" w:rsidRPr="00D06E59" w:rsidRDefault="00E63526" w:rsidP="000A4A5F">
            <w:pPr>
              <w:widowControl w:val="0"/>
              <w:rPr>
                <w:highlight w:val="yellow"/>
              </w:rPr>
            </w:pPr>
            <w:r w:rsidRPr="00D06E59">
              <w:rPr>
                <w:highlight w:val="yellow"/>
              </w:rPr>
              <w:t>176</w:t>
            </w:r>
          </w:p>
        </w:tc>
        <w:tc>
          <w:tcPr>
            <w:tcW w:w="1081" w:type="dxa"/>
          </w:tcPr>
          <w:p w14:paraId="0D27DBF1" w14:textId="38B24EB8" w:rsidR="00E63526" w:rsidRPr="00D06E59" w:rsidRDefault="00E63526" w:rsidP="000A4A5F">
            <w:pPr>
              <w:widowControl w:val="0"/>
            </w:pPr>
            <w:r w:rsidRPr="00D06E59">
              <w:t>208</w:t>
            </w:r>
          </w:p>
        </w:tc>
        <w:tc>
          <w:tcPr>
            <w:tcW w:w="1081" w:type="dxa"/>
          </w:tcPr>
          <w:p w14:paraId="51409C57" w14:textId="64C16A43" w:rsidR="00E63526" w:rsidRPr="00DE19E0" w:rsidRDefault="00E63526" w:rsidP="000A4A5F">
            <w:pPr>
              <w:widowControl w:val="0"/>
              <w:rPr>
                <w:highlight w:val="yellow"/>
              </w:rPr>
            </w:pPr>
            <w:r w:rsidRPr="00DE19E0">
              <w:rPr>
                <w:highlight w:val="yellow"/>
              </w:rPr>
              <w:t>328</w:t>
            </w:r>
          </w:p>
        </w:tc>
        <w:tc>
          <w:tcPr>
            <w:tcW w:w="1081" w:type="dxa"/>
          </w:tcPr>
          <w:p w14:paraId="4D2D62B9" w14:textId="03619292" w:rsidR="00E63526" w:rsidRDefault="00E63526" w:rsidP="000A4A5F">
            <w:pPr>
              <w:widowControl w:val="0"/>
            </w:pPr>
            <w:r>
              <w:t>424</w:t>
            </w:r>
          </w:p>
        </w:tc>
        <w:tc>
          <w:tcPr>
            <w:tcW w:w="1081" w:type="dxa"/>
            <w:shd w:val="clear" w:color="auto" w:fill="auto"/>
          </w:tcPr>
          <w:p w14:paraId="6131398F" w14:textId="77777777" w:rsidR="00E63526" w:rsidRDefault="00E63526" w:rsidP="000A4A5F">
            <w:pPr>
              <w:widowControl w:val="0"/>
            </w:pPr>
            <w:r>
              <w:t>600</w:t>
            </w:r>
          </w:p>
        </w:tc>
        <w:tc>
          <w:tcPr>
            <w:tcW w:w="1082" w:type="dxa"/>
          </w:tcPr>
          <w:p w14:paraId="387A016F" w14:textId="77777777" w:rsidR="00E63526" w:rsidRDefault="00E63526" w:rsidP="000A4A5F">
            <w:pPr>
              <w:widowControl w:val="0"/>
            </w:pPr>
            <w:r>
              <w:t>808</w:t>
            </w:r>
          </w:p>
        </w:tc>
        <w:tc>
          <w:tcPr>
            <w:tcW w:w="1082" w:type="dxa"/>
          </w:tcPr>
          <w:p w14:paraId="3EC820B7" w14:textId="1923C872" w:rsidR="00E63526" w:rsidRPr="00D06E59" w:rsidRDefault="00E63526" w:rsidP="000A4A5F">
            <w:pPr>
              <w:widowControl w:val="0"/>
              <w:rPr>
                <w:highlight w:val="yellow"/>
              </w:rPr>
            </w:pPr>
            <w:r w:rsidRPr="00D06E59">
              <w:rPr>
                <w:highlight w:val="yellow"/>
              </w:rPr>
              <w:t>1000</w:t>
            </w:r>
          </w:p>
        </w:tc>
      </w:tr>
      <w:tr w:rsidR="00E63526" w14:paraId="0DC02136" w14:textId="1E9BE68C" w:rsidTr="00D34972">
        <w:trPr>
          <w:jc w:val="center"/>
        </w:trPr>
        <w:tc>
          <w:tcPr>
            <w:tcW w:w="1975" w:type="dxa"/>
            <w:shd w:val="clear" w:color="auto" w:fill="auto"/>
          </w:tcPr>
          <w:p w14:paraId="7F00CEB1" w14:textId="77777777" w:rsidR="00E63526" w:rsidRDefault="00E63526" w:rsidP="000A4A5F">
            <w:pPr>
              <w:widowControl w:val="0"/>
              <w:jc w:val="center"/>
            </w:pPr>
            <w:r>
              <w:t>PHY bitrate (kbps)</w:t>
            </w:r>
          </w:p>
        </w:tc>
        <w:tc>
          <w:tcPr>
            <w:tcW w:w="1081" w:type="dxa"/>
          </w:tcPr>
          <w:p w14:paraId="7EBB562D" w14:textId="11B557FE" w:rsidR="00E63526" w:rsidRPr="00D06E59" w:rsidRDefault="00E63526" w:rsidP="000A4A5F">
            <w:pPr>
              <w:widowControl w:val="0"/>
              <w:rPr>
                <w:highlight w:val="yellow"/>
              </w:rPr>
            </w:pPr>
            <w:r w:rsidRPr="00D06E59">
              <w:rPr>
                <w:highlight w:val="yellow"/>
              </w:rPr>
              <w:t>1.1</w:t>
            </w:r>
          </w:p>
        </w:tc>
        <w:tc>
          <w:tcPr>
            <w:tcW w:w="1081" w:type="dxa"/>
          </w:tcPr>
          <w:p w14:paraId="5D06681E" w14:textId="530EBE43" w:rsidR="00E63526" w:rsidRPr="00D06E59" w:rsidRDefault="00E63526" w:rsidP="000A4A5F">
            <w:pPr>
              <w:widowControl w:val="0"/>
            </w:pPr>
            <w:r w:rsidRPr="00D06E59">
              <w:t>1.30</w:t>
            </w:r>
          </w:p>
        </w:tc>
        <w:tc>
          <w:tcPr>
            <w:tcW w:w="1081" w:type="dxa"/>
          </w:tcPr>
          <w:p w14:paraId="311A77B0" w14:textId="4A04AB13" w:rsidR="00E63526" w:rsidRPr="00DE19E0" w:rsidRDefault="00E63526" w:rsidP="000A4A5F">
            <w:pPr>
              <w:widowControl w:val="0"/>
              <w:rPr>
                <w:highlight w:val="yellow"/>
              </w:rPr>
            </w:pPr>
            <w:r w:rsidRPr="00DE19E0">
              <w:rPr>
                <w:highlight w:val="yellow"/>
              </w:rPr>
              <w:t>2.05</w:t>
            </w:r>
          </w:p>
        </w:tc>
        <w:tc>
          <w:tcPr>
            <w:tcW w:w="1081" w:type="dxa"/>
          </w:tcPr>
          <w:p w14:paraId="59D51E7D" w14:textId="36BAA360" w:rsidR="00E63526" w:rsidRDefault="00E63526" w:rsidP="000A4A5F">
            <w:pPr>
              <w:widowControl w:val="0"/>
            </w:pPr>
            <w:r>
              <w:t>2.65</w:t>
            </w:r>
          </w:p>
        </w:tc>
        <w:tc>
          <w:tcPr>
            <w:tcW w:w="1081" w:type="dxa"/>
            <w:shd w:val="clear" w:color="auto" w:fill="auto"/>
          </w:tcPr>
          <w:p w14:paraId="5FFF8836" w14:textId="77777777" w:rsidR="00E63526" w:rsidRDefault="00E63526" w:rsidP="000A4A5F">
            <w:pPr>
              <w:widowControl w:val="0"/>
            </w:pPr>
            <w:r>
              <w:t>3.85</w:t>
            </w:r>
          </w:p>
        </w:tc>
        <w:tc>
          <w:tcPr>
            <w:tcW w:w="1082" w:type="dxa"/>
          </w:tcPr>
          <w:p w14:paraId="6919618C" w14:textId="77777777" w:rsidR="00E63526" w:rsidRDefault="00E63526" w:rsidP="000A4A5F">
            <w:pPr>
              <w:widowControl w:val="0"/>
            </w:pPr>
            <w:r>
              <w:t>5.05</w:t>
            </w:r>
          </w:p>
        </w:tc>
        <w:tc>
          <w:tcPr>
            <w:tcW w:w="1082" w:type="dxa"/>
          </w:tcPr>
          <w:p w14:paraId="5DE84912" w14:textId="278DE7E2" w:rsidR="00E63526" w:rsidRPr="00D06E59" w:rsidRDefault="00E63526" w:rsidP="000A4A5F">
            <w:pPr>
              <w:widowControl w:val="0"/>
              <w:rPr>
                <w:highlight w:val="yellow"/>
              </w:rPr>
            </w:pPr>
            <w:r w:rsidRPr="00D06E59">
              <w:rPr>
                <w:highlight w:val="yellow"/>
              </w:rPr>
              <w:t>6.25</w:t>
            </w:r>
          </w:p>
        </w:tc>
      </w:tr>
      <w:tr w:rsidR="00E63526" w14:paraId="6DBC92B2" w14:textId="33482AEE" w:rsidTr="00D34972">
        <w:trPr>
          <w:jc w:val="center"/>
        </w:trPr>
        <w:tc>
          <w:tcPr>
            <w:tcW w:w="1975" w:type="dxa"/>
            <w:shd w:val="clear" w:color="auto" w:fill="auto"/>
          </w:tcPr>
          <w:p w14:paraId="1EC6D6EE" w14:textId="77777777" w:rsidR="00E63526" w:rsidRDefault="00E63526" w:rsidP="000A4A5F">
            <w:pPr>
              <w:widowControl w:val="0"/>
              <w:jc w:val="center"/>
            </w:pPr>
            <w:r>
              <w:t>Codec bitrate (kbps)</w:t>
            </w:r>
          </w:p>
        </w:tc>
        <w:tc>
          <w:tcPr>
            <w:tcW w:w="1081" w:type="dxa"/>
          </w:tcPr>
          <w:p w14:paraId="5A417185" w14:textId="42287624" w:rsidR="00E63526" w:rsidRPr="00D06E59" w:rsidRDefault="00E63526" w:rsidP="000A4A5F">
            <w:pPr>
              <w:widowControl w:val="0"/>
              <w:rPr>
                <w:highlight w:val="yellow"/>
              </w:rPr>
            </w:pPr>
            <w:r w:rsidRPr="00D06E59">
              <w:rPr>
                <w:highlight w:val="yellow"/>
              </w:rPr>
              <w:t>0.7</w:t>
            </w:r>
          </w:p>
        </w:tc>
        <w:tc>
          <w:tcPr>
            <w:tcW w:w="1081" w:type="dxa"/>
          </w:tcPr>
          <w:p w14:paraId="4D3038C9" w14:textId="3429ABF8" w:rsidR="00E63526" w:rsidRPr="00D06E59" w:rsidRDefault="00E63526" w:rsidP="000A4A5F">
            <w:pPr>
              <w:widowControl w:val="0"/>
            </w:pPr>
            <w:r w:rsidRPr="00D06E59">
              <w:t>0.9</w:t>
            </w:r>
          </w:p>
        </w:tc>
        <w:tc>
          <w:tcPr>
            <w:tcW w:w="1081" w:type="dxa"/>
          </w:tcPr>
          <w:p w14:paraId="28246EC4" w14:textId="42B45BD2" w:rsidR="00E63526" w:rsidRPr="00DE19E0" w:rsidRDefault="00E63526" w:rsidP="000A4A5F">
            <w:pPr>
              <w:widowControl w:val="0"/>
              <w:rPr>
                <w:highlight w:val="yellow"/>
              </w:rPr>
            </w:pPr>
            <w:r w:rsidRPr="00DE19E0">
              <w:rPr>
                <w:highlight w:val="yellow"/>
              </w:rPr>
              <w:t>1.65</w:t>
            </w:r>
          </w:p>
        </w:tc>
        <w:tc>
          <w:tcPr>
            <w:tcW w:w="1081" w:type="dxa"/>
          </w:tcPr>
          <w:p w14:paraId="4DFF4611" w14:textId="5F6E5E4C" w:rsidR="00E63526" w:rsidRDefault="00E63526" w:rsidP="000A4A5F">
            <w:pPr>
              <w:widowControl w:val="0"/>
            </w:pPr>
            <w:r>
              <w:t>2.25</w:t>
            </w:r>
          </w:p>
        </w:tc>
        <w:tc>
          <w:tcPr>
            <w:tcW w:w="1081" w:type="dxa"/>
            <w:shd w:val="clear" w:color="auto" w:fill="auto"/>
          </w:tcPr>
          <w:p w14:paraId="552FEC37" w14:textId="77777777" w:rsidR="00E63526" w:rsidRDefault="00E63526" w:rsidP="000A4A5F">
            <w:pPr>
              <w:widowControl w:val="0"/>
            </w:pPr>
            <w:r>
              <w:t>3.45</w:t>
            </w:r>
          </w:p>
        </w:tc>
        <w:tc>
          <w:tcPr>
            <w:tcW w:w="1082" w:type="dxa"/>
          </w:tcPr>
          <w:p w14:paraId="2A85E55B" w14:textId="77777777" w:rsidR="00E63526" w:rsidRDefault="00E63526" w:rsidP="000A4A5F">
            <w:pPr>
              <w:widowControl w:val="0"/>
            </w:pPr>
            <w:r>
              <w:t>4.65</w:t>
            </w:r>
          </w:p>
        </w:tc>
        <w:tc>
          <w:tcPr>
            <w:tcW w:w="1082" w:type="dxa"/>
          </w:tcPr>
          <w:p w14:paraId="72A3BBCF" w14:textId="012FE775" w:rsidR="00E63526" w:rsidRPr="00D06E59" w:rsidRDefault="00E63526" w:rsidP="000A4A5F">
            <w:pPr>
              <w:widowControl w:val="0"/>
              <w:rPr>
                <w:highlight w:val="yellow"/>
              </w:rPr>
            </w:pPr>
            <w:r w:rsidRPr="00D06E59">
              <w:rPr>
                <w:highlight w:val="yellow"/>
              </w:rPr>
              <w:t>5.85</w:t>
            </w:r>
          </w:p>
        </w:tc>
      </w:tr>
    </w:tbl>
    <w:p w14:paraId="7654B12B" w14:textId="77777777" w:rsidR="00C1704D" w:rsidRDefault="00C1704D" w:rsidP="00C1704D">
      <w:pPr>
        <w:rPr>
          <w:b/>
          <w:bCs/>
        </w:rPr>
      </w:pPr>
    </w:p>
    <w:p w14:paraId="2A1DBE3A" w14:textId="77777777" w:rsidR="00C1704D" w:rsidRDefault="00C1704D" w:rsidP="00C1704D">
      <w:pPr>
        <w:pStyle w:val="TH"/>
      </w:pPr>
      <w:r>
        <w:t>Table 3 TBS and PHY bitrate for 320ms bundling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1080"/>
        <w:gridCol w:w="1080"/>
        <w:gridCol w:w="1080"/>
        <w:gridCol w:w="1080"/>
        <w:gridCol w:w="1080"/>
        <w:gridCol w:w="1080"/>
      </w:tblGrid>
      <w:tr w:rsidR="00C1704D" w14:paraId="2B255C86" w14:textId="74F67FC5" w:rsidTr="00F20DFC">
        <w:trPr>
          <w:jc w:val="center"/>
        </w:trPr>
        <w:tc>
          <w:tcPr>
            <w:tcW w:w="1975" w:type="dxa"/>
            <w:shd w:val="clear" w:color="auto" w:fill="auto"/>
          </w:tcPr>
          <w:p w14:paraId="5217776F" w14:textId="77777777" w:rsidR="00C1704D" w:rsidRDefault="00C1704D" w:rsidP="000A4A5F">
            <w:pPr>
              <w:widowControl w:val="0"/>
              <w:jc w:val="center"/>
            </w:pPr>
            <w:r>
              <w:t>TBS (bits)</w:t>
            </w:r>
          </w:p>
        </w:tc>
        <w:tc>
          <w:tcPr>
            <w:tcW w:w="1080" w:type="dxa"/>
          </w:tcPr>
          <w:p w14:paraId="694DB849" w14:textId="33E6D1F7" w:rsidR="00C1704D" w:rsidRPr="00D06E59" w:rsidRDefault="00C1704D" w:rsidP="000A4A5F">
            <w:pPr>
              <w:widowControl w:val="0"/>
            </w:pPr>
            <w:r w:rsidRPr="00D06E59">
              <w:t>328</w:t>
            </w:r>
          </w:p>
        </w:tc>
        <w:tc>
          <w:tcPr>
            <w:tcW w:w="1080" w:type="dxa"/>
          </w:tcPr>
          <w:p w14:paraId="556F22EF" w14:textId="67151AEA" w:rsidR="00C51D37" w:rsidRPr="00D06E59" w:rsidRDefault="008E5912">
            <w:pPr>
              <w:widowControl w:val="0"/>
              <w:rPr>
                <w:highlight w:val="yellow"/>
              </w:rPr>
            </w:pPr>
            <w:r w:rsidRPr="00D06E59">
              <w:rPr>
                <w:highlight w:val="yellow"/>
              </w:rPr>
              <w:t>504</w:t>
            </w:r>
          </w:p>
        </w:tc>
        <w:tc>
          <w:tcPr>
            <w:tcW w:w="1080" w:type="dxa"/>
          </w:tcPr>
          <w:p w14:paraId="65A3B5FD" w14:textId="75DA5EAE" w:rsidR="00C1704D" w:rsidRDefault="00C1704D" w:rsidP="000A4A5F">
            <w:pPr>
              <w:widowControl w:val="0"/>
            </w:pPr>
            <w:r>
              <w:t>776</w:t>
            </w:r>
          </w:p>
        </w:tc>
        <w:tc>
          <w:tcPr>
            <w:tcW w:w="1080" w:type="dxa"/>
          </w:tcPr>
          <w:p w14:paraId="54899336" w14:textId="77777777" w:rsidR="00C1704D" w:rsidRDefault="00C1704D" w:rsidP="000A4A5F">
            <w:pPr>
              <w:widowControl w:val="0"/>
            </w:pPr>
            <w:r>
              <w:t>1000</w:t>
            </w:r>
          </w:p>
        </w:tc>
        <w:tc>
          <w:tcPr>
            <w:tcW w:w="1080" w:type="dxa"/>
          </w:tcPr>
          <w:p w14:paraId="3CE15276" w14:textId="77777777" w:rsidR="00C1704D" w:rsidRDefault="00C1704D" w:rsidP="000A4A5F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1544</w:t>
            </w:r>
          </w:p>
        </w:tc>
        <w:tc>
          <w:tcPr>
            <w:tcW w:w="1080" w:type="dxa"/>
          </w:tcPr>
          <w:p w14:paraId="2F90ACAB" w14:textId="259DB2BE" w:rsidR="00C1704D" w:rsidRPr="00D06E59" w:rsidRDefault="00536DEE" w:rsidP="000A4A5F">
            <w:pPr>
              <w:widowControl w:val="0"/>
              <w:rPr>
                <w:rFonts w:eastAsiaTheme="minorEastAsia"/>
                <w:highlight w:val="yellow"/>
                <w:lang w:eastAsia="zh-CN"/>
              </w:rPr>
            </w:pPr>
            <w:r w:rsidRPr="00D06E59">
              <w:rPr>
                <w:rFonts w:eastAsiaTheme="minorEastAsia"/>
                <w:highlight w:val="yellow"/>
                <w:lang w:eastAsia="zh-CN"/>
              </w:rPr>
              <w:t>2</w:t>
            </w:r>
            <w:r w:rsidR="001E1EE8" w:rsidRPr="00D06E59">
              <w:rPr>
                <w:rFonts w:eastAsiaTheme="minorEastAsia"/>
                <w:highlight w:val="yellow"/>
                <w:lang w:eastAsia="zh-CN"/>
              </w:rPr>
              <w:t>024</w:t>
            </w:r>
          </w:p>
        </w:tc>
      </w:tr>
      <w:tr w:rsidR="00C1704D" w14:paraId="5398EA0C" w14:textId="5C3CD896" w:rsidTr="00F20DFC">
        <w:trPr>
          <w:jc w:val="center"/>
        </w:trPr>
        <w:tc>
          <w:tcPr>
            <w:tcW w:w="1975" w:type="dxa"/>
            <w:shd w:val="clear" w:color="auto" w:fill="auto"/>
          </w:tcPr>
          <w:p w14:paraId="535B4A7C" w14:textId="77777777" w:rsidR="00C1704D" w:rsidRDefault="00C1704D" w:rsidP="000A4A5F">
            <w:pPr>
              <w:widowControl w:val="0"/>
              <w:jc w:val="center"/>
            </w:pPr>
            <w:r>
              <w:t>PHY bitrate (kbps)</w:t>
            </w:r>
          </w:p>
        </w:tc>
        <w:tc>
          <w:tcPr>
            <w:tcW w:w="1080" w:type="dxa"/>
          </w:tcPr>
          <w:p w14:paraId="70454DA9" w14:textId="798CA09B" w:rsidR="00C1704D" w:rsidRPr="00D06E59" w:rsidRDefault="00C1704D" w:rsidP="000A4A5F">
            <w:pPr>
              <w:widowControl w:val="0"/>
            </w:pPr>
            <w:r w:rsidRPr="00D06E59">
              <w:t>1.025</w:t>
            </w:r>
          </w:p>
        </w:tc>
        <w:tc>
          <w:tcPr>
            <w:tcW w:w="1080" w:type="dxa"/>
          </w:tcPr>
          <w:p w14:paraId="314BC1BE" w14:textId="4137A426" w:rsidR="00C51D37" w:rsidRPr="00D06E59" w:rsidRDefault="008456AE">
            <w:pPr>
              <w:widowControl w:val="0"/>
              <w:rPr>
                <w:highlight w:val="yellow"/>
              </w:rPr>
            </w:pPr>
            <w:r w:rsidRPr="00D06E59">
              <w:rPr>
                <w:highlight w:val="yellow"/>
              </w:rPr>
              <w:t>1.575</w:t>
            </w:r>
          </w:p>
        </w:tc>
        <w:tc>
          <w:tcPr>
            <w:tcW w:w="1080" w:type="dxa"/>
          </w:tcPr>
          <w:p w14:paraId="2DC14BB3" w14:textId="416A97BB" w:rsidR="00C1704D" w:rsidRDefault="00C1704D" w:rsidP="000A4A5F">
            <w:pPr>
              <w:widowControl w:val="0"/>
            </w:pPr>
            <w:r>
              <w:t>2.425</w:t>
            </w:r>
          </w:p>
        </w:tc>
        <w:tc>
          <w:tcPr>
            <w:tcW w:w="1080" w:type="dxa"/>
          </w:tcPr>
          <w:p w14:paraId="6B81DCE1" w14:textId="77777777" w:rsidR="00C1704D" w:rsidRDefault="00C1704D" w:rsidP="000A4A5F">
            <w:pPr>
              <w:widowControl w:val="0"/>
            </w:pPr>
            <w:r>
              <w:t>3.125</w:t>
            </w:r>
          </w:p>
        </w:tc>
        <w:tc>
          <w:tcPr>
            <w:tcW w:w="1080" w:type="dxa"/>
          </w:tcPr>
          <w:p w14:paraId="70038F2F" w14:textId="77777777" w:rsidR="00C1704D" w:rsidRDefault="00C1704D" w:rsidP="000A4A5F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4.825</w:t>
            </w:r>
          </w:p>
        </w:tc>
        <w:tc>
          <w:tcPr>
            <w:tcW w:w="1080" w:type="dxa"/>
          </w:tcPr>
          <w:p w14:paraId="254DE2BD" w14:textId="25AB1ADE" w:rsidR="00C1704D" w:rsidRPr="00D06E59" w:rsidRDefault="003A0239" w:rsidP="000A4A5F">
            <w:pPr>
              <w:widowControl w:val="0"/>
              <w:rPr>
                <w:rFonts w:eastAsiaTheme="minorEastAsia"/>
                <w:highlight w:val="yellow"/>
                <w:lang w:eastAsia="zh-CN"/>
              </w:rPr>
            </w:pPr>
            <w:r w:rsidRPr="00D06E59">
              <w:rPr>
                <w:rFonts w:eastAsiaTheme="minorEastAsia"/>
                <w:highlight w:val="yellow"/>
                <w:lang w:eastAsia="zh-CN"/>
              </w:rPr>
              <w:t>6.325</w:t>
            </w:r>
          </w:p>
        </w:tc>
      </w:tr>
      <w:tr w:rsidR="00C1704D" w14:paraId="4BC42662" w14:textId="380023E2" w:rsidTr="00F20DFC">
        <w:trPr>
          <w:jc w:val="center"/>
        </w:trPr>
        <w:tc>
          <w:tcPr>
            <w:tcW w:w="1975" w:type="dxa"/>
            <w:shd w:val="clear" w:color="auto" w:fill="auto"/>
          </w:tcPr>
          <w:p w14:paraId="2C579E76" w14:textId="77777777" w:rsidR="00C1704D" w:rsidRDefault="00C1704D" w:rsidP="000A4A5F">
            <w:pPr>
              <w:widowControl w:val="0"/>
              <w:jc w:val="center"/>
            </w:pPr>
            <w:r>
              <w:t>Codec bitrate (kbps)</w:t>
            </w:r>
          </w:p>
        </w:tc>
        <w:tc>
          <w:tcPr>
            <w:tcW w:w="1080" w:type="dxa"/>
          </w:tcPr>
          <w:p w14:paraId="3866CF03" w14:textId="78B16DDE" w:rsidR="00C1704D" w:rsidRPr="00D06E59" w:rsidRDefault="00C1704D" w:rsidP="000A4A5F">
            <w:pPr>
              <w:widowControl w:val="0"/>
            </w:pPr>
            <w:r w:rsidRPr="00D06E59">
              <w:t>0.8025</w:t>
            </w:r>
          </w:p>
        </w:tc>
        <w:tc>
          <w:tcPr>
            <w:tcW w:w="1080" w:type="dxa"/>
          </w:tcPr>
          <w:p w14:paraId="0B7BB1AB" w14:textId="53D9DEED" w:rsidR="00C51D37" w:rsidRPr="00D06E59" w:rsidRDefault="000735FA">
            <w:pPr>
              <w:widowControl w:val="0"/>
              <w:rPr>
                <w:highlight w:val="yellow"/>
              </w:rPr>
            </w:pPr>
            <w:r w:rsidRPr="00D06E59">
              <w:rPr>
                <w:highlight w:val="yellow"/>
              </w:rPr>
              <w:t>1.375</w:t>
            </w:r>
          </w:p>
        </w:tc>
        <w:tc>
          <w:tcPr>
            <w:tcW w:w="1080" w:type="dxa"/>
          </w:tcPr>
          <w:p w14:paraId="5B207E21" w14:textId="627DB453" w:rsidR="00C1704D" w:rsidRDefault="00C1704D" w:rsidP="000A4A5F">
            <w:pPr>
              <w:widowControl w:val="0"/>
            </w:pPr>
            <w:r>
              <w:t>2.225</w:t>
            </w:r>
          </w:p>
        </w:tc>
        <w:tc>
          <w:tcPr>
            <w:tcW w:w="1080" w:type="dxa"/>
          </w:tcPr>
          <w:p w14:paraId="0893A23E" w14:textId="77777777" w:rsidR="00C1704D" w:rsidRDefault="00C1704D" w:rsidP="000A4A5F">
            <w:pPr>
              <w:widowControl w:val="0"/>
            </w:pPr>
            <w:r>
              <w:t>2.925</w:t>
            </w:r>
          </w:p>
        </w:tc>
        <w:tc>
          <w:tcPr>
            <w:tcW w:w="1080" w:type="dxa"/>
          </w:tcPr>
          <w:p w14:paraId="22C3C75E" w14:textId="77777777" w:rsidR="00C1704D" w:rsidRDefault="00C1704D" w:rsidP="000A4A5F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4.625</w:t>
            </w:r>
          </w:p>
        </w:tc>
        <w:tc>
          <w:tcPr>
            <w:tcW w:w="1080" w:type="dxa"/>
          </w:tcPr>
          <w:p w14:paraId="786D69EB" w14:textId="1C5A2D5E" w:rsidR="00C1704D" w:rsidRPr="00D06E59" w:rsidRDefault="00F641E1" w:rsidP="000A4A5F">
            <w:pPr>
              <w:widowControl w:val="0"/>
              <w:rPr>
                <w:rFonts w:eastAsiaTheme="minorEastAsia"/>
                <w:highlight w:val="yellow"/>
                <w:lang w:eastAsia="zh-CN"/>
              </w:rPr>
            </w:pPr>
            <w:r w:rsidRPr="00D06E59">
              <w:rPr>
                <w:rFonts w:eastAsiaTheme="minorEastAsia"/>
                <w:highlight w:val="yellow"/>
                <w:lang w:eastAsia="zh-CN"/>
              </w:rPr>
              <w:t>6.125</w:t>
            </w:r>
          </w:p>
        </w:tc>
      </w:tr>
    </w:tbl>
    <w:p w14:paraId="3F015126" w14:textId="77777777" w:rsidR="00C1704D" w:rsidRDefault="00C1704D" w:rsidP="00C1704D">
      <w:pPr>
        <w:jc w:val="center"/>
        <w:rPr>
          <w:b/>
          <w:bCs/>
        </w:rPr>
      </w:pPr>
    </w:p>
    <w:p w14:paraId="3092E696" w14:textId="77777777" w:rsidR="00C1704D" w:rsidRPr="00D06E59" w:rsidRDefault="00C1704D" w:rsidP="00C1704D">
      <w:pPr>
        <w:pStyle w:val="EditorsNote"/>
        <w:ind w:left="851"/>
        <w:rPr>
          <w:color w:val="000000" w:themeColor="text1"/>
        </w:rPr>
      </w:pPr>
      <w:r w:rsidRPr="00D06E59">
        <w:rPr>
          <w:color w:val="000000" w:themeColor="text1"/>
        </w:rPr>
        <w:t>]</w:t>
      </w:r>
    </w:p>
    <w:p w14:paraId="4DD30703" w14:textId="77777777" w:rsidR="006D7FFB" w:rsidRPr="006D7FFB" w:rsidRDefault="006D7FFB" w:rsidP="006D7FFB">
      <w:pPr>
        <w:rPr>
          <w:lang w:val="en-US"/>
        </w:rPr>
      </w:pPr>
    </w:p>
    <w:p w14:paraId="01D98DE2" w14:textId="77777777" w:rsidR="006D7FFB" w:rsidRPr="006B5418" w:rsidRDefault="006D7FFB" w:rsidP="006D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0F6691" w14:textId="77777777" w:rsidR="006D7FFB" w:rsidRDefault="006D7FFB" w:rsidP="006D7FFB">
      <w:pPr>
        <w:rPr>
          <w:lang w:val="en-US"/>
        </w:rPr>
      </w:pPr>
    </w:p>
    <w:p w14:paraId="7F57824B" w14:textId="77777777" w:rsidR="006D7FFB" w:rsidRPr="006D7FFB" w:rsidRDefault="006D7FFB" w:rsidP="006D7FFB">
      <w:pPr>
        <w:rPr>
          <w:lang w:val="en-US"/>
        </w:rPr>
      </w:pPr>
    </w:p>
    <w:sectPr w:rsidR="006D7FFB" w:rsidRPr="006D7FF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EC5BA" w14:textId="77777777" w:rsidR="00356A57" w:rsidRDefault="00356A57">
      <w:r>
        <w:separator/>
      </w:r>
    </w:p>
  </w:endnote>
  <w:endnote w:type="continuationSeparator" w:id="0">
    <w:p w14:paraId="09469645" w14:textId="77777777" w:rsidR="00356A57" w:rsidRDefault="00356A57">
      <w:r>
        <w:continuationSeparator/>
      </w:r>
    </w:p>
  </w:endnote>
  <w:endnote w:type="continuationNotice" w:id="1">
    <w:p w14:paraId="2E3721E2" w14:textId="77777777" w:rsidR="00356A57" w:rsidRDefault="00356A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E439B" w14:textId="77777777" w:rsidR="00356A57" w:rsidRDefault="00356A57">
      <w:r>
        <w:separator/>
      </w:r>
    </w:p>
  </w:footnote>
  <w:footnote w:type="continuationSeparator" w:id="0">
    <w:p w14:paraId="7C64234E" w14:textId="77777777" w:rsidR="00356A57" w:rsidRDefault="00356A57">
      <w:r>
        <w:continuationSeparator/>
      </w:r>
    </w:p>
  </w:footnote>
  <w:footnote w:type="continuationNotice" w:id="1">
    <w:p w14:paraId="53456427" w14:textId="77777777" w:rsidR="00356A57" w:rsidRDefault="00356A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60F82"/>
    <w:multiLevelType w:val="hybridMultilevel"/>
    <w:tmpl w:val="79C4E2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C1F37"/>
    <w:multiLevelType w:val="hybridMultilevel"/>
    <w:tmpl w:val="60646016"/>
    <w:lvl w:ilvl="0" w:tplc="D1706F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775C2"/>
    <w:multiLevelType w:val="hybridMultilevel"/>
    <w:tmpl w:val="A476D6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E566B"/>
    <w:multiLevelType w:val="hybridMultilevel"/>
    <w:tmpl w:val="4E2A3330"/>
    <w:lvl w:ilvl="0" w:tplc="A5FE801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437990"/>
    <w:multiLevelType w:val="hybridMultilevel"/>
    <w:tmpl w:val="AE94D222"/>
    <w:lvl w:ilvl="0" w:tplc="88C46C6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32780959">
    <w:abstractNumId w:val="4"/>
  </w:num>
  <w:num w:numId="2" w16cid:durableId="247276746">
    <w:abstractNumId w:val="0"/>
  </w:num>
  <w:num w:numId="3" w16cid:durableId="132065657">
    <w:abstractNumId w:val="2"/>
  </w:num>
  <w:num w:numId="4" w16cid:durableId="2116364646">
    <w:abstractNumId w:val="1"/>
  </w:num>
  <w:num w:numId="5" w16cid:durableId="1042559030">
    <w:abstractNumId w:val="5"/>
  </w:num>
  <w:num w:numId="6" w16cid:durableId="4507091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C2"/>
    <w:rsid w:val="00005F9B"/>
    <w:rsid w:val="0000641B"/>
    <w:rsid w:val="000128F3"/>
    <w:rsid w:val="00013B5A"/>
    <w:rsid w:val="0001463A"/>
    <w:rsid w:val="00022E4A"/>
    <w:rsid w:val="00023463"/>
    <w:rsid w:val="00024269"/>
    <w:rsid w:val="0002575F"/>
    <w:rsid w:val="00026CA5"/>
    <w:rsid w:val="00030879"/>
    <w:rsid w:val="00032D56"/>
    <w:rsid w:val="000348F7"/>
    <w:rsid w:val="00034ECA"/>
    <w:rsid w:val="0003711D"/>
    <w:rsid w:val="00037A94"/>
    <w:rsid w:val="000439B0"/>
    <w:rsid w:val="00043E25"/>
    <w:rsid w:val="00045573"/>
    <w:rsid w:val="0004575F"/>
    <w:rsid w:val="00047AB3"/>
    <w:rsid w:val="00053EF7"/>
    <w:rsid w:val="00062124"/>
    <w:rsid w:val="00062552"/>
    <w:rsid w:val="00063EBD"/>
    <w:rsid w:val="00064D2F"/>
    <w:rsid w:val="00064E5C"/>
    <w:rsid w:val="00065EBD"/>
    <w:rsid w:val="00066856"/>
    <w:rsid w:val="00070F86"/>
    <w:rsid w:val="00072AAF"/>
    <w:rsid w:val="00072DD2"/>
    <w:rsid w:val="000735FA"/>
    <w:rsid w:val="0007428F"/>
    <w:rsid w:val="00076E61"/>
    <w:rsid w:val="00084A42"/>
    <w:rsid w:val="00085E30"/>
    <w:rsid w:val="000860C1"/>
    <w:rsid w:val="000903BA"/>
    <w:rsid w:val="000923FC"/>
    <w:rsid w:val="00092F86"/>
    <w:rsid w:val="00093219"/>
    <w:rsid w:val="000B081F"/>
    <w:rsid w:val="000B1216"/>
    <w:rsid w:val="000B14A6"/>
    <w:rsid w:val="000B4097"/>
    <w:rsid w:val="000B7D6B"/>
    <w:rsid w:val="000C573E"/>
    <w:rsid w:val="000C6598"/>
    <w:rsid w:val="000D0969"/>
    <w:rsid w:val="000D21C2"/>
    <w:rsid w:val="000D451B"/>
    <w:rsid w:val="000D69B8"/>
    <w:rsid w:val="000D759A"/>
    <w:rsid w:val="000E117A"/>
    <w:rsid w:val="000E17AD"/>
    <w:rsid w:val="000F225A"/>
    <w:rsid w:val="000F2C43"/>
    <w:rsid w:val="00100262"/>
    <w:rsid w:val="00103EE2"/>
    <w:rsid w:val="00110438"/>
    <w:rsid w:val="00112628"/>
    <w:rsid w:val="00113634"/>
    <w:rsid w:val="0011468D"/>
    <w:rsid w:val="001152CB"/>
    <w:rsid w:val="00116B79"/>
    <w:rsid w:val="00116BDF"/>
    <w:rsid w:val="00130F69"/>
    <w:rsid w:val="0013241F"/>
    <w:rsid w:val="001424D2"/>
    <w:rsid w:val="00142A98"/>
    <w:rsid w:val="00142F65"/>
    <w:rsid w:val="00143435"/>
    <w:rsid w:val="00143552"/>
    <w:rsid w:val="00144161"/>
    <w:rsid w:val="00144CEA"/>
    <w:rsid w:val="001469E0"/>
    <w:rsid w:val="00146D95"/>
    <w:rsid w:val="00147677"/>
    <w:rsid w:val="001533D0"/>
    <w:rsid w:val="0015491C"/>
    <w:rsid w:val="00155139"/>
    <w:rsid w:val="00156370"/>
    <w:rsid w:val="001609B1"/>
    <w:rsid w:val="001618B7"/>
    <w:rsid w:val="00164454"/>
    <w:rsid w:val="00164B4A"/>
    <w:rsid w:val="0016667D"/>
    <w:rsid w:val="00166FF9"/>
    <w:rsid w:val="0017448F"/>
    <w:rsid w:val="001809D2"/>
    <w:rsid w:val="00180F44"/>
    <w:rsid w:val="00182401"/>
    <w:rsid w:val="00182CA2"/>
    <w:rsid w:val="00183134"/>
    <w:rsid w:val="00191E6B"/>
    <w:rsid w:val="0019333A"/>
    <w:rsid w:val="00196D12"/>
    <w:rsid w:val="00197660"/>
    <w:rsid w:val="00197D1F"/>
    <w:rsid w:val="001A39EF"/>
    <w:rsid w:val="001B0BF2"/>
    <w:rsid w:val="001B1F5F"/>
    <w:rsid w:val="001B5C2B"/>
    <w:rsid w:val="001B77E2"/>
    <w:rsid w:val="001C00CB"/>
    <w:rsid w:val="001D13F9"/>
    <w:rsid w:val="001D25E6"/>
    <w:rsid w:val="001D4C82"/>
    <w:rsid w:val="001D5596"/>
    <w:rsid w:val="001D6BCE"/>
    <w:rsid w:val="001E1EE8"/>
    <w:rsid w:val="001E2EB5"/>
    <w:rsid w:val="001E346C"/>
    <w:rsid w:val="001E3942"/>
    <w:rsid w:val="001E41F3"/>
    <w:rsid w:val="001E46D8"/>
    <w:rsid w:val="001E48D7"/>
    <w:rsid w:val="001F151F"/>
    <w:rsid w:val="001F2E5D"/>
    <w:rsid w:val="001F3B42"/>
    <w:rsid w:val="00202D12"/>
    <w:rsid w:val="00212096"/>
    <w:rsid w:val="002153AE"/>
    <w:rsid w:val="00216490"/>
    <w:rsid w:val="00217CF9"/>
    <w:rsid w:val="00226B7D"/>
    <w:rsid w:val="00227090"/>
    <w:rsid w:val="00227B16"/>
    <w:rsid w:val="00231568"/>
    <w:rsid w:val="00232FD1"/>
    <w:rsid w:val="00234A3D"/>
    <w:rsid w:val="00241597"/>
    <w:rsid w:val="0024315E"/>
    <w:rsid w:val="0024668B"/>
    <w:rsid w:val="00250099"/>
    <w:rsid w:val="00250848"/>
    <w:rsid w:val="0025114F"/>
    <w:rsid w:val="00251895"/>
    <w:rsid w:val="0025229A"/>
    <w:rsid w:val="002555E7"/>
    <w:rsid w:val="002575B6"/>
    <w:rsid w:val="00261B7D"/>
    <w:rsid w:val="002675A6"/>
    <w:rsid w:val="00273109"/>
    <w:rsid w:val="00275D12"/>
    <w:rsid w:val="002767AA"/>
    <w:rsid w:val="0027780F"/>
    <w:rsid w:val="00282558"/>
    <w:rsid w:val="00283B33"/>
    <w:rsid w:val="002874BC"/>
    <w:rsid w:val="002A07EA"/>
    <w:rsid w:val="002A5C61"/>
    <w:rsid w:val="002A6BBA"/>
    <w:rsid w:val="002A7EBD"/>
    <w:rsid w:val="002B1A87"/>
    <w:rsid w:val="002B3C88"/>
    <w:rsid w:val="002B3D86"/>
    <w:rsid w:val="002B5A22"/>
    <w:rsid w:val="002C20E0"/>
    <w:rsid w:val="002C2310"/>
    <w:rsid w:val="002C297A"/>
    <w:rsid w:val="002C53BE"/>
    <w:rsid w:val="002C60A1"/>
    <w:rsid w:val="002C6217"/>
    <w:rsid w:val="002C73CC"/>
    <w:rsid w:val="002D7D25"/>
    <w:rsid w:val="002E0CEA"/>
    <w:rsid w:val="002E48BE"/>
    <w:rsid w:val="002E6115"/>
    <w:rsid w:val="002F4FF2"/>
    <w:rsid w:val="002F5755"/>
    <w:rsid w:val="002F6340"/>
    <w:rsid w:val="002F78D6"/>
    <w:rsid w:val="00302ADA"/>
    <w:rsid w:val="003047D5"/>
    <w:rsid w:val="00304F62"/>
    <w:rsid w:val="00305C60"/>
    <w:rsid w:val="003075C1"/>
    <w:rsid w:val="0031198C"/>
    <w:rsid w:val="00314812"/>
    <w:rsid w:val="00315BD4"/>
    <w:rsid w:val="00322F33"/>
    <w:rsid w:val="00324E79"/>
    <w:rsid w:val="0033002B"/>
    <w:rsid w:val="00330643"/>
    <w:rsid w:val="0033275B"/>
    <w:rsid w:val="00333E56"/>
    <w:rsid w:val="00342027"/>
    <w:rsid w:val="0034253A"/>
    <w:rsid w:val="00347EB9"/>
    <w:rsid w:val="00350012"/>
    <w:rsid w:val="003509FF"/>
    <w:rsid w:val="00352126"/>
    <w:rsid w:val="003554E8"/>
    <w:rsid w:val="00356A57"/>
    <w:rsid w:val="003617F4"/>
    <w:rsid w:val="00362E35"/>
    <w:rsid w:val="00365383"/>
    <w:rsid w:val="003658C8"/>
    <w:rsid w:val="00370766"/>
    <w:rsid w:val="00371954"/>
    <w:rsid w:val="003725CB"/>
    <w:rsid w:val="0037395F"/>
    <w:rsid w:val="00376B79"/>
    <w:rsid w:val="00382B4A"/>
    <w:rsid w:val="003830A6"/>
    <w:rsid w:val="003832EC"/>
    <w:rsid w:val="00383C7B"/>
    <w:rsid w:val="0039050F"/>
    <w:rsid w:val="00392890"/>
    <w:rsid w:val="00393CF1"/>
    <w:rsid w:val="00394E81"/>
    <w:rsid w:val="00397623"/>
    <w:rsid w:val="00397B96"/>
    <w:rsid w:val="003A0239"/>
    <w:rsid w:val="003A07D3"/>
    <w:rsid w:val="003A5464"/>
    <w:rsid w:val="003A59CB"/>
    <w:rsid w:val="003B0727"/>
    <w:rsid w:val="003B1495"/>
    <w:rsid w:val="003B2CE5"/>
    <w:rsid w:val="003B3366"/>
    <w:rsid w:val="003B4482"/>
    <w:rsid w:val="003B468E"/>
    <w:rsid w:val="003B52C6"/>
    <w:rsid w:val="003B79F5"/>
    <w:rsid w:val="003D0183"/>
    <w:rsid w:val="003E29EF"/>
    <w:rsid w:val="003E320F"/>
    <w:rsid w:val="003E6268"/>
    <w:rsid w:val="003F1357"/>
    <w:rsid w:val="003F13C0"/>
    <w:rsid w:val="003F5379"/>
    <w:rsid w:val="00400F0B"/>
    <w:rsid w:val="00401225"/>
    <w:rsid w:val="00401AB4"/>
    <w:rsid w:val="004060C2"/>
    <w:rsid w:val="00410B61"/>
    <w:rsid w:val="00411094"/>
    <w:rsid w:val="00413493"/>
    <w:rsid w:val="00416CFD"/>
    <w:rsid w:val="004239C0"/>
    <w:rsid w:val="00424FC1"/>
    <w:rsid w:val="00424FCD"/>
    <w:rsid w:val="00430F13"/>
    <w:rsid w:val="00435765"/>
    <w:rsid w:val="00435799"/>
    <w:rsid w:val="00436BAB"/>
    <w:rsid w:val="00436DD8"/>
    <w:rsid w:val="00440825"/>
    <w:rsid w:val="00443403"/>
    <w:rsid w:val="00463217"/>
    <w:rsid w:val="004642C8"/>
    <w:rsid w:val="00480E6B"/>
    <w:rsid w:val="00482E0D"/>
    <w:rsid w:val="00485E28"/>
    <w:rsid w:val="00491055"/>
    <w:rsid w:val="00492196"/>
    <w:rsid w:val="0049557A"/>
    <w:rsid w:val="00495829"/>
    <w:rsid w:val="00497F14"/>
    <w:rsid w:val="004A4BEC"/>
    <w:rsid w:val="004A53BD"/>
    <w:rsid w:val="004A5A5C"/>
    <w:rsid w:val="004A658A"/>
    <w:rsid w:val="004A76C5"/>
    <w:rsid w:val="004B1745"/>
    <w:rsid w:val="004B45A4"/>
    <w:rsid w:val="004C1E90"/>
    <w:rsid w:val="004C1E94"/>
    <w:rsid w:val="004D077E"/>
    <w:rsid w:val="004D2C75"/>
    <w:rsid w:val="004D3345"/>
    <w:rsid w:val="004D45DB"/>
    <w:rsid w:val="004E7568"/>
    <w:rsid w:val="004F00B0"/>
    <w:rsid w:val="00502274"/>
    <w:rsid w:val="0050780D"/>
    <w:rsid w:val="00510E36"/>
    <w:rsid w:val="00511527"/>
    <w:rsid w:val="0051277C"/>
    <w:rsid w:val="00513847"/>
    <w:rsid w:val="005227F0"/>
    <w:rsid w:val="00525985"/>
    <w:rsid w:val="005275CB"/>
    <w:rsid w:val="00527C1A"/>
    <w:rsid w:val="00536DEE"/>
    <w:rsid w:val="0054282E"/>
    <w:rsid w:val="0054453D"/>
    <w:rsid w:val="005452A5"/>
    <w:rsid w:val="00547E7D"/>
    <w:rsid w:val="00557CA5"/>
    <w:rsid w:val="005650A4"/>
    <w:rsid w:val="005651FD"/>
    <w:rsid w:val="005658C2"/>
    <w:rsid w:val="00574299"/>
    <w:rsid w:val="00580CCE"/>
    <w:rsid w:val="00581417"/>
    <w:rsid w:val="00585458"/>
    <w:rsid w:val="005900B8"/>
    <w:rsid w:val="00590923"/>
    <w:rsid w:val="005917D9"/>
    <w:rsid w:val="00592829"/>
    <w:rsid w:val="00595B02"/>
    <w:rsid w:val="0059653F"/>
    <w:rsid w:val="00597BF4"/>
    <w:rsid w:val="005A6150"/>
    <w:rsid w:val="005A634D"/>
    <w:rsid w:val="005A7955"/>
    <w:rsid w:val="005A7EAB"/>
    <w:rsid w:val="005B25F0"/>
    <w:rsid w:val="005B288B"/>
    <w:rsid w:val="005C11F0"/>
    <w:rsid w:val="005C4188"/>
    <w:rsid w:val="005D7121"/>
    <w:rsid w:val="005E02FC"/>
    <w:rsid w:val="005E0DBE"/>
    <w:rsid w:val="005E1C12"/>
    <w:rsid w:val="005E2C44"/>
    <w:rsid w:val="0060287A"/>
    <w:rsid w:val="0060341A"/>
    <w:rsid w:val="00603524"/>
    <w:rsid w:val="00606094"/>
    <w:rsid w:val="006062EA"/>
    <w:rsid w:val="006101AF"/>
    <w:rsid w:val="0061048B"/>
    <w:rsid w:val="00610894"/>
    <w:rsid w:val="00615633"/>
    <w:rsid w:val="00617176"/>
    <w:rsid w:val="006234C3"/>
    <w:rsid w:val="006274DF"/>
    <w:rsid w:val="00627C1F"/>
    <w:rsid w:val="00627D13"/>
    <w:rsid w:val="00630525"/>
    <w:rsid w:val="006350FB"/>
    <w:rsid w:val="0063786F"/>
    <w:rsid w:val="00637EDF"/>
    <w:rsid w:val="00637FCA"/>
    <w:rsid w:val="00642ABE"/>
    <w:rsid w:val="00643317"/>
    <w:rsid w:val="006447DE"/>
    <w:rsid w:val="00644B8D"/>
    <w:rsid w:val="00650631"/>
    <w:rsid w:val="00661116"/>
    <w:rsid w:val="00662550"/>
    <w:rsid w:val="006651E2"/>
    <w:rsid w:val="00690229"/>
    <w:rsid w:val="00691C64"/>
    <w:rsid w:val="006A7888"/>
    <w:rsid w:val="006B5418"/>
    <w:rsid w:val="006C08BC"/>
    <w:rsid w:val="006C1C20"/>
    <w:rsid w:val="006C53B9"/>
    <w:rsid w:val="006C6CFD"/>
    <w:rsid w:val="006C7211"/>
    <w:rsid w:val="006D42EA"/>
    <w:rsid w:val="006D55E2"/>
    <w:rsid w:val="006D5A8B"/>
    <w:rsid w:val="006D5C03"/>
    <w:rsid w:val="006D7FFB"/>
    <w:rsid w:val="006E0AFB"/>
    <w:rsid w:val="006E21FB"/>
    <w:rsid w:val="006E292A"/>
    <w:rsid w:val="006E2FEB"/>
    <w:rsid w:val="006F607A"/>
    <w:rsid w:val="00701FD7"/>
    <w:rsid w:val="007040D3"/>
    <w:rsid w:val="00706E0D"/>
    <w:rsid w:val="00710497"/>
    <w:rsid w:val="00712563"/>
    <w:rsid w:val="00714B2E"/>
    <w:rsid w:val="00725B5B"/>
    <w:rsid w:val="00727AC1"/>
    <w:rsid w:val="00732929"/>
    <w:rsid w:val="00734377"/>
    <w:rsid w:val="007409DD"/>
    <w:rsid w:val="0074184E"/>
    <w:rsid w:val="00741935"/>
    <w:rsid w:val="007439B9"/>
    <w:rsid w:val="00744EA7"/>
    <w:rsid w:val="00750A86"/>
    <w:rsid w:val="00754387"/>
    <w:rsid w:val="00763CF1"/>
    <w:rsid w:val="00773D94"/>
    <w:rsid w:val="00773D97"/>
    <w:rsid w:val="00775B29"/>
    <w:rsid w:val="007760E6"/>
    <w:rsid w:val="007819C1"/>
    <w:rsid w:val="007929B8"/>
    <w:rsid w:val="007938F2"/>
    <w:rsid w:val="007A2F94"/>
    <w:rsid w:val="007A534F"/>
    <w:rsid w:val="007A5CB4"/>
    <w:rsid w:val="007A5DF5"/>
    <w:rsid w:val="007B4183"/>
    <w:rsid w:val="007B512A"/>
    <w:rsid w:val="007B5893"/>
    <w:rsid w:val="007B61C0"/>
    <w:rsid w:val="007B6BC2"/>
    <w:rsid w:val="007C15D5"/>
    <w:rsid w:val="007C2097"/>
    <w:rsid w:val="007C2F14"/>
    <w:rsid w:val="007C7597"/>
    <w:rsid w:val="007C76EA"/>
    <w:rsid w:val="007D2466"/>
    <w:rsid w:val="007D4DA6"/>
    <w:rsid w:val="007D78CD"/>
    <w:rsid w:val="007D7BD0"/>
    <w:rsid w:val="007E0B2E"/>
    <w:rsid w:val="007E19B0"/>
    <w:rsid w:val="007E1F26"/>
    <w:rsid w:val="007E5467"/>
    <w:rsid w:val="007E5533"/>
    <w:rsid w:val="007E6510"/>
    <w:rsid w:val="007F0215"/>
    <w:rsid w:val="007F0625"/>
    <w:rsid w:val="007F3107"/>
    <w:rsid w:val="007F3B11"/>
    <w:rsid w:val="007F4039"/>
    <w:rsid w:val="0080252B"/>
    <w:rsid w:val="00803DF9"/>
    <w:rsid w:val="0080533E"/>
    <w:rsid w:val="00810EF8"/>
    <w:rsid w:val="00810FCF"/>
    <w:rsid w:val="00814727"/>
    <w:rsid w:val="00814EEC"/>
    <w:rsid w:val="00814F9A"/>
    <w:rsid w:val="0081654A"/>
    <w:rsid w:val="00820390"/>
    <w:rsid w:val="0082116D"/>
    <w:rsid w:val="00822DEB"/>
    <w:rsid w:val="008275AA"/>
    <w:rsid w:val="008302F3"/>
    <w:rsid w:val="00837D50"/>
    <w:rsid w:val="00842487"/>
    <w:rsid w:val="008456AE"/>
    <w:rsid w:val="00852011"/>
    <w:rsid w:val="00853021"/>
    <w:rsid w:val="00856A30"/>
    <w:rsid w:val="00857C4B"/>
    <w:rsid w:val="00860E3B"/>
    <w:rsid w:val="00862B71"/>
    <w:rsid w:val="0086525B"/>
    <w:rsid w:val="00866810"/>
    <w:rsid w:val="008672D3"/>
    <w:rsid w:val="00870EE7"/>
    <w:rsid w:val="00871918"/>
    <w:rsid w:val="00875CCA"/>
    <w:rsid w:val="00876490"/>
    <w:rsid w:val="00880AC5"/>
    <w:rsid w:val="008815F6"/>
    <w:rsid w:val="00882165"/>
    <w:rsid w:val="00883B6F"/>
    <w:rsid w:val="008872FF"/>
    <w:rsid w:val="008902BC"/>
    <w:rsid w:val="00891A31"/>
    <w:rsid w:val="00891E1F"/>
    <w:rsid w:val="00892707"/>
    <w:rsid w:val="0089769C"/>
    <w:rsid w:val="008A0451"/>
    <w:rsid w:val="008A3B86"/>
    <w:rsid w:val="008A5E86"/>
    <w:rsid w:val="008A5F08"/>
    <w:rsid w:val="008B1E27"/>
    <w:rsid w:val="008B3AE7"/>
    <w:rsid w:val="008B72B0"/>
    <w:rsid w:val="008C0D4C"/>
    <w:rsid w:val="008C35D2"/>
    <w:rsid w:val="008C391F"/>
    <w:rsid w:val="008C474E"/>
    <w:rsid w:val="008C575F"/>
    <w:rsid w:val="008D1A9D"/>
    <w:rsid w:val="008D357F"/>
    <w:rsid w:val="008D5AD3"/>
    <w:rsid w:val="008D6CD1"/>
    <w:rsid w:val="008E22A1"/>
    <w:rsid w:val="008E4502"/>
    <w:rsid w:val="008E4659"/>
    <w:rsid w:val="008E5912"/>
    <w:rsid w:val="008E5BF2"/>
    <w:rsid w:val="008E76C7"/>
    <w:rsid w:val="008E7FB6"/>
    <w:rsid w:val="008F6595"/>
    <w:rsid w:val="008F686C"/>
    <w:rsid w:val="009003BE"/>
    <w:rsid w:val="009139CE"/>
    <w:rsid w:val="00915A10"/>
    <w:rsid w:val="00917C15"/>
    <w:rsid w:val="009204D0"/>
    <w:rsid w:val="00920903"/>
    <w:rsid w:val="0093274A"/>
    <w:rsid w:val="00935298"/>
    <w:rsid w:val="0093578B"/>
    <w:rsid w:val="00940E0A"/>
    <w:rsid w:val="009436DB"/>
    <w:rsid w:val="00943DC1"/>
    <w:rsid w:val="00944346"/>
    <w:rsid w:val="00945B0F"/>
    <w:rsid w:val="00945CB4"/>
    <w:rsid w:val="009501E8"/>
    <w:rsid w:val="009506DF"/>
    <w:rsid w:val="00960AD5"/>
    <w:rsid w:val="00961A00"/>
    <w:rsid w:val="009629FD"/>
    <w:rsid w:val="00962AFB"/>
    <w:rsid w:val="00963D50"/>
    <w:rsid w:val="0096486B"/>
    <w:rsid w:val="00967906"/>
    <w:rsid w:val="0097712B"/>
    <w:rsid w:val="009803EF"/>
    <w:rsid w:val="00983807"/>
    <w:rsid w:val="009853AD"/>
    <w:rsid w:val="00986D55"/>
    <w:rsid w:val="00993196"/>
    <w:rsid w:val="009A153A"/>
    <w:rsid w:val="009A5681"/>
    <w:rsid w:val="009B131B"/>
    <w:rsid w:val="009B1448"/>
    <w:rsid w:val="009B3291"/>
    <w:rsid w:val="009B4A90"/>
    <w:rsid w:val="009B6343"/>
    <w:rsid w:val="009C2F8A"/>
    <w:rsid w:val="009C37EA"/>
    <w:rsid w:val="009C45A6"/>
    <w:rsid w:val="009C5F23"/>
    <w:rsid w:val="009C61B9"/>
    <w:rsid w:val="009D0E31"/>
    <w:rsid w:val="009D224B"/>
    <w:rsid w:val="009D3208"/>
    <w:rsid w:val="009D6D07"/>
    <w:rsid w:val="009D6EE2"/>
    <w:rsid w:val="009E1EFB"/>
    <w:rsid w:val="009E3297"/>
    <w:rsid w:val="009E405A"/>
    <w:rsid w:val="009E617D"/>
    <w:rsid w:val="009E6B87"/>
    <w:rsid w:val="009F0A68"/>
    <w:rsid w:val="009F367D"/>
    <w:rsid w:val="009F781D"/>
    <w:rsid w:val="009F7C5D"/>
    <w:rsid w:val="00A01F65"/>
    <w:rsid w:val="00A029BF"/>
    <w:rsid w:val="00A0368A"/>
    <w:rsid w:val="00A041F0"/>
    <w:rsid w:val="00A05100"/>
    <w:rsid w:val="00A055C2"/>
    <w:rsid w:val="00A07584"/>
    <w:rsid w:val="00A0776D"/>
    <w:rsid w:val="00A122CA"/>
    <w:rsid w:val="00A140DD"/>
    <w:rsid w:val="00A1545F"/>
    <w:rsid w:val="00A2600A"/>
    <w:rsid w:val="00A2613B"/>
    <w:rsid w:val="00A263DD"/>
    <w:rsid w:val="00A31B02"/>
    <w:rsid w:val="00A32441"/>
    <w:rsid w:val="00A32ABE"/>
    <w:rsid w:val="00A3669C"/>
    <w:rsid w:val="00A43165"/>
    <w:rsid w:val="00A44971"/>
    <w:rsid w:val="00A46E59"/>
    <w:rsid w:val="00A473BB"/>
    <w:rsid w:val="00A47E70"/>
    <w:rsid w:val="00A5242F"/>
    <w:rsid w:val="00A53AE2"/>
    <w:rsid w:val="00A61775"/>
    <w:rsid w:val="00A62BC9"/>
    <w:rsid w:val="00A6319F"/>
    <w:rsid w:val="00A66E05"/>
    <w:rsid w:val="00A67F96"/>
    <w:rsid w:val="00A70AAE"/>
    <w:rsid w:val="00A713AA"/>
    <w:rsid w:val="00A71968"/>
    <w:rsid w:val="00A72A1A"/>
    <w:rsid w:val="00A72DCE"/>
    <w:rsid w:val="00A7398F"/>
    <w:rsid w:val="00A752C5"/>
    <w:rsid w:val="00A82D90"/>
    <w:rsid w:val="00A83860"/>
    <w:rsid w:val="00A83ECE"/>
    <w:rsid w:val="00A847D5"/>
    <w:rsid w:val="00A84816"/>
    <w:rsid w:val="00A8545B"/>
    <w:rsid w:val="00A9104D"/>
    <w:rsid w:val="00A9185D"/>
    <w:rsid w:val="00A92024"/>
    <w:rsid w:val="00A93D05"/>
    <w:rsid w:val="00A9789A"/>
    <w:rsid w:val="00AA0B9B"/>
    <w:rsid w:val="00AA6A74"/>
    <w:rsid w:val="00AA729B"/>
    <w:rsid w:val="00AB3FA2"/>
    <w:rsid w:val="00AB4D15"/>
    <w:rsid w:val="00AB6034"/>
    <w:rsid w:val="00AC4CB1"/>
    <w:rsid w:val="00AC6DFC"/>
    <w:rsid w:val="00AD0C51"/>
    <w:rsid w:val="00AD164C"/>
    <w:rsid w:val="00AD4BEF"/>
    <w:rsid w:val="00AD7C25"/>
    <w:rsid w:val="00AE4D95"/>
    <w:rsid w:val="00AE6859"/>
    <w:rsid w:val="00AE7726"/>
    <w:rsid w:val="00AF16FA"/>
    <w:rsid w:val="00AF245A"/>
    <w:rsid w:val="00AF26B0"/>
    <w:rsid w:val="00AF40B1"/>
    <w:rsid w:val="00AF6B24"/>
    <w:rsid w:val="00B007E0"/>
    <w:rsid w:val="00B0274D"/>
    <w:rsid w:val="00B03597"/>
    <w:rsid w:val="00B06E13"/>
    <w:rsid w:val="00B076C6"/>
    <w:rsid w:val="00B12860"/>
    <w:rsid w:val="00B215B5"/>
    <w:rsid w:val="00B21C23"/>
    <w:rsid w:val="00B258BB"/>
    <w:rsid w:val="00B2660B"/>
    <w:rsid w:val="00B316DB"/>
    <w:rsid w:val="00B32458"/>
    <w:rsid w:val="00B33FD9"/>
    <w:rsid w:val="00B357DE"/>
    <w:rsid w:val="00B43444"/>
    <w:rsid w:val="00B4415A"/>
    <w:rsid w:val="00B46481"/>
    <w:rsid w:val="00B47938"/>
    <w:rsid w:val="00B509FB"/>
    <w:rsid w:val="00B51247"/>
    <w:rsid w:val="00B53D3B"/>
    <w:rsid w:val="00B55876"/>
    <w:rsid w:val="00B57359"/>
    <w:rsid w:val="00B60D41"/>
    <w:rsid w:val="00B60EFE"/>
    <w:rsid w:val="00B62332"/>
    <w:rsid w:val="00B66361"/>
    <w:rsid w:val="00B66D06"/>
    <w:rsid w:val="00B70D58"/>
    <w:rsid w:val="00B71743"/>
    <w:rsid w:val="00B71DDB"/>
    <w:rsid w:val="00B72AC8"/>
    <w:rsid w:val="00B74D64"/>
    <w:rsid w:val="00B74D99"/>
    <w:rsid w:val="00B821A7"/>
    <w:rsid w:val="00B8221C"/>
    <w:rsid w:val="00B8410D"/>
    <w:rsid w:val="00B91267"/>
    <w:rsid w:val="00B917AC"/>
    <w:rsid w:val="00B9268B"/>
    <w:rsid w:val="00B92835"/>
    <w:rsid w:val="00B93313"/>
    <w:rsid w:val="00B93B80"/>
    <w:rsid w:val="00B94295"/>
    <w:rsid w:val="00B95AE8"/>
    <w:rsid w:val="00BA04C9"/>
    <w:rsid w:val="00BA0A83"/>
    <w:rsid w:val="00BA24D9"/>
    <w:rsid w:val="00BA3ACC"/>
    <w:rsid w:val="00BA7B00"/>
    <w:rsid w:val="00BB0638"/>
    <w:rsid w:val="00BB5796"/>
    <w:rsid w:val="00BB5DFC"/>
    <w:rsid w:val="00BC0575"/>
    <w:rsid w:val="00BC1EE9"/>
    <w:rsid w:val="00BC4BFF"/>
    <w:rsid w:val="00BC68AC"/>
    <w:rsid w:val="00BC78FB"/>
    <w:rsid w:val="00BC7C3B"/>
    <w:rsid w:val="00BD0266"/>
    <w:rsid w:val="00BD279D"/>
    <w:rsid w:val="00BD3B6F"/>
    <w:rsid w:val="00BE00CD"/>
    <w:rsid w:val="00BE01A6"/>
    <w:rsid w:val="00BE4AE1"/>
    <w:rsid w:val="00BE4DF7"/>
    <w:rsid w:val="00BE503D"/>
    <w:rsid w:val="00BE5F0C"/>
    <w:rsid w:val="00BF3228"/>
    <w:rsid w:val="00BF48BB"/>
    <w:rsid w:val="00BF6308"/>
    <w:rsid w:val="00C00579"/>
    <w:rsid w:val="00C029A2"/>
    <w:rsid w:val="00C0610D"/>
    <w:rsid w:val="00C07C07"/>
    <w:rsid w:val="00C139A4"/>
    <w:rsid w:val="00C14121"/>
    <w:rsid w:val="00C1696A"/>
    <w:rsid w:val="00C1704D"/>
    <w:rsid w:val="00C21836"/>
    <w:rsid w:val="00C229AB"/>
    <w:rsid w:val="00C26B29"/>
    <w:rsid w:val="00C30064"/>
    <w:rsid w:val="00C31593"/>
    <w:rsid w:val="00C37922"/>
    <w:rsid w:val="00C415C3"/>
    <w:rsid w:val="00C44AD2"/>
    <w:rsid w:val="00C46656"/>
    <w:rsid w:val="00C50EA7"/>
    <w:rsid w:val="00C510EC"/>
    <w:rsid w:val="00C51D37"/>
    <w:rsid w:val="00C53574"/>
    <w:rsid w:val="00C53F33"/>
    <w:rsid w:val="00C655D0"/>
    <w:rsid w:val="00C65FED"/>
    <w:rsid w:val="00C713E0"/>
    <w:rsid w:val="00C72189"/>
    <w:rsid w:val="00C733CE"/>
    <w:rsid w:val="00C825DE"/>
    <w:rsid w:val="00C82F16"/>
    <w:rsid w:val="00C83E4E"/>
    <w:rsid w:val="00C84595"/>
    <w:rsid w:val="00C85278"/>
    <w:rsid w:val="00C85AD4"/>
    <w:rsid w:val="00C87AE3"/>
    <w:rsid w:val="00C87DAA"/>
    <w:rsid w:val="00C95985"/>
    <w:rsid w:val="00C96EAE"/>
    <w:rsid w:val="00C9780B"/>
    <w:rsid w:val="00CA28B8"/>
    <w:rsid w:val="00CA2EA4"/>
    <w:rsid w:val="00CA39D3"/>
    <w:rsid w:val="00CA47BF"/>
    <w:rsid w:val="00CA4878"/>
    <w:rsid w:val="00CA5D4B"/>
    <w:rsid w:val="00CA659E"/>
    <w:rsid w:val="00CA7D10"/>
    <w:rsid w:val="00CB032A"/>
    <w:rsid w:val="00CB1493"/>
    <w:rsid w:val="00CB38E2"/>
    <w:rsid w:val="00CC30BB"/>
    <w:rsid w:val="00CC5026"/>
    <w:rsid w:val="00CC6810"/>
    <w:rsid w:val="00CC7307"/>
    <w:rsid w:val="00CD2478"/>
    <w:rsid w:val="00CD46E8"/>
    <w:rsid w:val="00CD541D"/>
    <w:rsid w:val="00CD5FDB"/>
    <w:rsid w:val="00CD780D"/>
    <w:rsid w:val="00CE22D1"/>
    <w:rsid w:val="00CE4346"/>
    <w:rsid w:val="00CE6D46"/>
    <w:rsid w:val="00CF0EE8"/>
    <w:rsid w:val="00CF39F5"/>
    <w:rsid w:val="00D012EF"/>
    <w:rsid w:val="00D05408"/>
    <w:rsid w:val="00D06E59"/>
    <w:rsid w:val="00D11584"/>
    <w:rsid w:val="00D12FF1"/>
    <w:rsid w:val="00D20C77"/>
    <w:rsid w:val="00D234D6"/>
    <w:rsid w:val="00D27F73"/>
    <w:rsid w:val="00D30E5F"/>
    <w:rsid w:val="00D34E2F"/>
    <w:rsid w:val="00D34F75"/>
    <w:rsid w:val="00D362F5"/>
    <w:rsid w:val="00D367E2"/>
    <w:rsid w:val="00D374C6"/>
    <w:rsid w:val="00D400D6"/>
    <w:rsid w:val="00D41354"/>
    <w:rsid w:val="00D415A1"/>
    <w:rsid w:val="00D418F8"/>
    <w:rsid w:val="00D50701"/>
    <w:rsid w:val="00D51C49"/>
    <w:rsid w:val="00D53BE5"/>
    <w:rsid w:val="00D61823"/>
    <w:rsid w:val="00D641A9"/>
    <w:rsid w:val="00D641DD"/>
    <w:rsid w:val="00D67AC6"/>
    <w:rsid w:val="00D75D72"/>
    <w:rsid w:val="00D900FE"/>
    <w:rsid w:val="00D908E8"/>
    <w:rsid w:val="00D945CE"/>
    <w:rsid w:val="00D94DC3"/>
    <w:rsid w:val="00D9625B"/>
    <w:rsid w:val="00D96C83"/>
    <w:rsid w:val="00DA3BB3"/>
    <w:rsid w:val="00DA5F9B"/>
    <w:rsid w:val="00DB243B"/>
    <w:rsid w:val="00DB562F"/>
    <w:rsid w:val="00DB5DC5"/>
    <w:rsid w:val="00DB70FB"/>
    <w:rsid w:val="00DB72BB"/>
    <w:rsid w:val="00DB7466"/>
    <w:rsid w:val="00DB7A64"/>
    <w:rsid w:val="00DC2EEA"/>
    <w:rsid w:val="00DC37D3"/>
    <w:rsid w:val="00DC40F7"/>
    <w:rsid w:val="00DC6D93"/>
    <w:rsid w:val="00DC7090"/>
    <w:rsid w:val="00DD20F5"/>
    <w:rsid w:val="00DE19E0"/>
    <w:rsid w:val="00DE2518"/>
    <w:rsid w:val="00DF2CC0"/>
    <w:rsid w:val="00DF3262"/>
    <w:rsid w:val="00DF6443"/>
    <w:rsid w:val="00E01318"/>
    <w:rsid w:val="00E015DE"/>
    <w:rsid w:val="00E01665"/>
    <w:rsid w:val="00E049E7"/>
    <w:rsid w:val="00E1224A"/>
    <w:rsid w:val="00E159F8"/>
    <w:rsid w:val="00E21C94"/>
    <w:rsid w:val="00E23A56"/>
    <w:rsid w:val="00E24619"/>
    <w:rsid w:val="00E25371"/>
    <w:rsid w:val="00E30E01"/>
    <w:rsid w:val="00E31BAC"/>
    <w:rsid w:val="00E3440D"/>
    <w:rsid w:val="00E38488"/>
    <w:rsid w:val="00E4012D"/>
    <w:rsid w:val="00E40D6D"/>
    <w:rsid w:val="00E41658"/>
    <w:rsid w:val="00E4306D"/>
    <w:rsid w:val="00E51070"/>
    <w:rsid w:val="00E536F5"/>
    <w:rsid w:val="00E53EDD"/>
    <w:rsid w:val="00E632AA"/>
    <w:rsid w:val="00E63526"/>
    <w:rsid w:val="00E65E8A"/>
    <w:rsid w:val="00E66AB0"/>
    <w:rsid w:val="00E73B47"/>
    <w:rsid w:val="00E77239"/>
    <w:rsid w:val="00E83340"/>
    <w:rsid w:val="00E83C9A"/>
    <w:rsid w:val="00E84002"/>
    <w:rsid w:val="00E86A11"/>
    <w:rsid w:val="00E90A16"/>
    <w:rsid w:val="00E9223E"/>
    <w:rsid w:val="00E924C6"/>
    <w:rsid w:val="00E9497F"/>
    <w:rsid w:val="00E97F68"/>
    <w:rsid w:val="00EA15FE"/>
    <w:rsid w:val="00EA1FE4"/>
    <w:rsid w:val="00EA6F74"/>
    <w:rsid w:val="00EA76BB"/>
    <w:rsid w:val="00EB27CD"/>
    <w:rsid w:val="00EB3FE7"/>
    <w:rsid w:val="00EC0D79"/>
    <w:rsid w:val="00EC11EB"/>
    <w:rsid w:val="00EC1D4C"/>
    <w:rsid w:val="00EC1F00"/>
    <w:rsid w:val="00EC1FCC"/>
    <w:rsid w:val="00EC5431"/>
    <w:rsid w:val="00ED3D47"/>
    <w:rsid w:val="00ED42B1"/>
    <w:rsid w:val="00EE07C7"/>
    <w:rsid w:val="00EE15BB"/>
    <w:rsid w:val="00EE216A"/>
    <w:rsid w:val="00EE4CC8"/>
    <w:rsid w:val="00EE6A83"/>
    <w:rsid w:val="00EE7D7C"/>
    <w:rsid w:val="00EE7FCF"/>
    <w:rsid w:val="00EF44FB"/>
    <w:rsid w:val="00EF6497"/>
    <w:rsid w:val="00EF7408"/>
    <w:rsid w:val="00F01735"/>
    <w:rsid w:val="00F022B3"/>
    <w:rsid w:val="00F02E5B"/>
    <w:rsid w:val="00F0747B"/>
    <w:rsid w:val="00F07CB7"/>
    <w:rsid w:val="00F11985"/>
    <w:rsid w:val="00F1278B"/>
    <w:rsid w:val="00F13A4D"/>
    <w:rsid w:val="00F13DE5"/>
    <w:rsid w:val="00F144B7"/>
    <w:rsid w:val="00F151B7"/>
    <w:rsid w:val="00F215A3"/>
    <w:rsid w:val="00F21CC1"/>
    <w:rsid w:val="00F2393B"/>
    <w:rsid w:val="00F25D98"/>
    <w:rsid w:val="00F263CB"/>
    <w:rsid w:val="00F26950"/>
    <w:rsid w:val="00F2792E"/>
    <w:rsid w:val="00F300FB"/>
    <w:rsid w:val="00F31488"/>
    <w:rsid w:val="00F3197A"/>
    <w:rsid w:val="00F34816"/>
    <w:rsid w:val="00F4276C"/>
    <w:rsid w:val="00F42977"/>
    <w:rsid w:val="00F432E2"/>
    <w:rsid w:val="00F43FAC"/>
    <w:rsid w:val="00F4424B"/>
    <w:rsid w:val="00F4442D"/>
    <w:rsid w:val="00F44BA8"/>
    <w:rsid w:val="00F50D14"/>
    <w:rsid w:val="00F5173A"/>
    <w:rsid w:val="00F547BD"/>
    <w:rsid w:val="00F5494D"/>
    <w:rsid w:val="00F60278"/>
    <w:rsid w:val="00F641E1"/>
    <w:rsid w:val="00F66944"/>
    <w:rsid w:val="00F71740"/>
    <w:rsid w:val="00F71A8C"/>
    <w:rsid w:val="00F747E6"/>
    <w:rsid w:val="00F7680F"/>
    <w:rsid w:val="00F77C41"/>
    <w:rsid w:val="00F83041"/>
    <w:rsid w:val="00F831EE"/>
    <w:rsid w:val="00F85B25"/>
    <w:rsid w:val="00F86788"/>
    <w:rsid w:val="00F9164F"/>
    <w:rsid w:val="00F9278A"/>
    <w:rsid w:val="00F93947"/>
    <w:rsid w:val="00F94726"/>
    <w:rsid w:val="00FB6386"/>
    <w:rsid w:val="00FB641F"/>
    <w:rsid w:val="00FB6756"/>
    <w:rsid w:val="00FC3E1F"/>
    <w:rsid w:val="00FC4B4B"/>
    <w:rsid w:val="00FC6363"/>
    <w:rsid w:val="00FC65A9"/>
    <w:rsid w:val="00FC6BF7"/>
    <w:rsid w:val="00FD0306"/>
    <w:rsid w:val="00FD0BF7"/>
    <w:rsid w:val="00FD0C4D"/>
    <w:rsid w:val="00FD1A49"/>
    <w:rsid w:val="00FD6024"/>
    <w:rsid w:val="00FD7944"/>
    <w:rsid w:val="00FE1C07"/>
    <w:rsid w:val="00FE2275"/>
    <w:rsid w:val="00FE3370"/>
    <w:rsid w:val="00FE6C48"/>
    <w:rsid w:val="00FF0823"/>
    <w:rsid w:val="00FF2D42"/>
    <w:rsid w:val="00FF6434"/>
    <w:rsid w:val="0151ECFA"/>
    <w:rsid w:val="0734B07B"/>
    <w:rsid w:val="0DF40B2B"/>
    <w:rsid w:val="0F1EDEC8"/>
    <w:rsid w:val="12F05048"/>
    <w:rsid w:val="1AFFAA44"/>
    <w:rsid w:val="1C3FB2E3"/>
    <w:rsid w:val="1D122638"/>
    <w:rsid w:val="21F8CD20"/>
    <w:rsid w:val="21FBD5A5"/>
    <w:rsid w:val="3137E691"/>
    <w:rsid w:val="33EF401C"/>
    <w:rsid w:val="3CD37C5D"/>
    <w:rsid w:val="409C54AC"/>
    <w:rsid w:val="41256235"/>
    <w:rsid w:val="41A9FC3A"/>
    <w:rsid w:val="41F7809D"/>
    <w:rsid w:val="45D90394"/>
    <w:rsid w:val="4639EEA8"/>
    <w:rsid w:val="5789E161"/>
    <w:rsid w:val="5A7F7184"/>
    <w:rsid w:val="5B5EA034"/>
    <w:rsid w:val="61CE7C59"/>
    <w:rsid w:val="66B8FCCC"/>
    <w:rsid w:val="68B2EB39"/>
    <w:rsid w:val="70C8C0FA"/>
    <w:rsid w:val="7335643F"/>
    <w:rsid w:val="75B3D557"/>
    <w:rsid w:val="75EF9906"/>
    <w:rsid w:val="7C9A0726"/>
    <w:rsid w:val="7FCC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6F6A8C48-4100-4701-AFD6-C42C8C0A0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link w:val="EditorsNoteChar1"/>
    <w:qFormat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uiPriority w:val="99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KopfzeileZchn">
    <w:name w:val="Kopfzeile Zchn"/>
    <w:link w:val="Kopfzeile"/>
    <w:rsid w:val="00A46E59"/>
    <w:rPr>
      <w:rFonts w:ascii="Arial" w:hAnsi="Arial"/>
      <w:b/>
      <w:noProof/>
      <w:sz w:val="18"/>
      <w:lang w:eastAsia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6D7FFB"/>
    <w:pPr>
      <w:spacing w:after="200"/>
    </w:pPr>
    <w:rPr>
      <w:rFonts w:ascii="Aptos" w:eastAsia="Aptos" w:hAnsi="Aptos"/>
      <w:i/>
      <w:iCs/>
      <w:color w:val="0E2841"/>
      <w:kern w:val="2"/>
      <w:sz w:val="18"/>
      <w:szCs w:val="18"/>
      <w:lang w:val="de-DE"/>
    </w:rPr>
  </w:style>
  <w:style w:type="character" w:styleId="Erwhnung">
    <w:name w:val="Mention"/>
    <w:basedOn w:val="Absatz-Standardschriftart"/>
    <w:uiPriority w:val="99"/>
    <w:unhideWhenUsed/>
    <w:rsid w:val="0025114F"/>
    <w:rPr>
      <w:color w:val="2B579A"/>
      <w:shd w:val="clear" w:color="auto" w:fill="E1DFDD"/>
    </w:rPr>
  </w:style>
  <w:style w:type="paragraph" w:styleId="berarbeitung">
    <w:name w:val="Revision"/>
    <w:hidden/>
    <w:uiPriority w:val="99"/>
    <w:semiHidden/>
    <w:rsid w:val="000E17AD"/>
    <w:rPr>
      <w:rFonts w:ascii="Times New Roman" w:hAnsi="Times New Roman"/>
      <w:lang w:eastAsia="en-US"/>
    </w:rPr>
  </w:style>
  <w:style w:type="table" w:styleId="Tabellenraster">
    <w:name w:val="Table Grid"/>
    <w:basedOn w:val="NormaleTabelle"/>
    <w:rsid w:val="00E97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C7211"/>
    <w:pPr>
      <w:ind w:left="720"/>
      <w:contextualSpacing/>
    </w:pPr>
  </w:style>
  <w:style w:type="character" w:customStyle="1" w:styleId="EditorsNoteChar1">
    <w:name w:val="Editor's Note Char1"/>
    <w:link w:val="EditorsNote"/>
    <w:qFormat/>
    <w:rsid w:val="00A05100"/>
    <w:rPr>
      <w:rFonts w:ascii="Times New Roman" w:hAnsi="Times New Roman"/>
      <w:color w:val="FF000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C1C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8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Word-Dokument.doc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4_CODEC/TSGS4_132_Fukuoka/Docs/S4-250857.zip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3gpp.org/ftp/tsg_sa/WG4_CODEC/TSGS4_132_Fukuoka/Docs/S4-25115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610062-CB19-4D9A-8D38-199288F9A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749D4B-60C3-4608-8902-EA65969BCBB0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3.xml><?xml version="1.0" encoding="utf-8"?>
<ds:datastoreItem xmlns:ds="http://schemas.openxmlformats.org/officeDocument/2006/customXml" ds:itemID="{BEDD096A-58A6-48F3-B41F-C09BC87F01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0</TotalTime>
  <Pages>3</Pages>
  <Words>589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4296</CharactersWithSpaces>
  <SharedDoc>false</SharedDoc>
  <HLinks>
    <vt:vector size="24" baseType="variant">
      <vt:variant>
        <vt:i4>3997799</vt:i4>
      </vt:variant>
      <vt:variant>
        <vt:i4>18</vt:i4>
      </vt:variant>
      <vt:variant>
        <vt:i4>0</vt:i4>
      </vt:variant>
      <vt:variant>
        <vt:i4>5</vt:i4>
      </vt:variant>
      <vt:variant>
        <vt:lpwstr>https://arxiv.org/pdf/2411.19842v1</vt:lpwstr>
      </vt:variant>
      <vt:variant>
        <vt:lpwstr/>
      </vt:variant>
      <vt:variant>
        <vt:i4>1703947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https://www.3gpp.org/ftp/tsg_sa/WG4_CODEC/TSGS4_132_Fukuoka/Docs/S4-251152.zip</vt:lpwstr>
      </vt:variant>
      <vt:variant>
        <vt:lpwstr/>
      </vt:variant>
      <vt:variant>
        <vt:i4>1441802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https://www.3gpp.org/ftp/tsg_sa/WG4_CODEC/TSGS4_132_Fukuoka/Docs/S4-250857.zip</vt:lpwstr>
      </vt:variant>
      <vt:variant>
        <vt:lpwstr/>
      </vt:variant>
      <vt:variant>
        <vt:i4>1835019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https://www.3gpp.org/ftp/tsg_sa/WG4_CODEC/TSGS4_132_Fukuoka/Docs/S4-251154.zip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Schnell, Markus</cp:lastModifiedBy>
  <cp:revision>8</cp:revision>
  <cp:lastPrinted>1900-01-01T18:00:00Z</cp:lastPrinted>
  <dcterms:created xsi:type="dcterms:W3CDTF">2025-05-30T09:56:00Z</dcterms:created>
  <dcterms:modified xsi:type="dcterms:W3CDTF">2025-05-30T12:22:00Z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</Properties>
</file>